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EDCC" w14:textId="59C40207" w:rsidR="00B37565" w:rsidRDefault="00B37565">
      <w:pPr>
        <w:spacing w:after="271"/>
        <w:ind w:left="657"/>
        <w:jc w:val="center"/>
      </w:pPr>
    </w:p>
    <w:p w14:paraId="28D5AD40" w14:textId="77777777" w:rsidR="005F4920" w:rsidRDefault="005F4920" w:rsidP="005F49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EFD">
        <w:rPr>
          <w:rFonts w:ascii="Times New Roman" w:hAnsi="Times New Roman" w:cs="Times New Roman"/>
          <w:sz w:val="28"/>
          <w:szCs w:val="28"/>
        </w:rPr>
        <w:t>АДОУ «Юргинский детский сад Юргинского муниципального района»</w:t>
      </w:r>
    </w:p>
    <w:p w14:paraId="286428AC" w14:textId="77777777" w:rsidR="005F4920" w:rsidRDefault="005F4920" w:rsidP="005F49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791FB5" w14:textId="77777777" w:rsidR="005F4920" w:rsidRDefault="005F4920" w:rsidP="005F49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C238B3" w14:textId="77777777" w:rsidR="005F4920" w:rsidRPr="005B7EFD" w:rsidRDefault="005F4920" w:rsidP="005F492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B7EFD">
        <w:rPr>
          <w:rFonts w:ascii="Times New Roman" w:hAnsi="Times New Roman" w:cs="Times New Roman"/>
          <w:sz w:val="18"/>
          <w:szCs w:val="18"/>
        </w:rPr>
        <w:t>Утверждена</w:t>
      </w:r>
    </w:p>
    <w:p w14:paraId="6005EB9D" w14:textId="77777777" w:rsidR="005F4920" w:rsidRPr="005B7EFD" w:rsidRDefault="005F4920" w:rsidP="005F492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B7EFD">
        <w:rPr>
          <w:rFonts w:ascii="Times New Roman" w:hAnsi="Times New Roman" w:cs="Times New Roman"/>
          <w:sz w:val="18"/>
          <w:szCs w:val="18"/>
        </w:rPr>
        <w:t xml:space="preserve">Директор </w:t>
      </w:r>
    </w:p>
    <w:p w14:paraId="5E2CD5E7" w14:textId="77777777" w:rsidR="005F4920" w:rsidRPr="005B7EFD" w:rsidRDefault="005F4920" w:rsidP="005F492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B7EFD">
        <w:rPr>
          <w:rFonts w:ascii="Times New Roman" w:hAnsi="Times New Roman" w:cs="Times New Roman"/>
          <w:sz w:val="18"/>
          <w:szCs w:val="18"/>
        </w:rPr>
        <w:t xml:space="preserve">АДОУ «Юргинский детский сад </w:t>
      </w:r>
    </w:p>
    <w:p w14:paraId="7916E006" w14:textId="77777777" w:rsidR="005F4920" w:rsidRDefault="005F4920" w:rsidP="005F492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B7EFD">
        <w:rPr>
          <w:rFonts w:ascii="Times New Roman" w:hAnsi="Times New Roman" w:cs="Times New Roman"/>
          <w:sz w:val="18"/>
          <w:szCs w:val="18"/>
        </w:rPr>
        <w:t>Юргинского муниципального района»</w:t>
      </w:r>
    </w:p>
    <w:p w14:paraId="7D9D2F9A" w14:textId="77777777" w:rsidR="005F4920" w:rsidRDefault="005F4920" w:rsidP="005F492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23816AB" w14:textId="77777777" w:rsidR="005F4920" w:rsidRDefault="005F4920" w:rsidP="005F492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________________________О.Н. Арсентьева</w:t>
      </w:r>
    </w:p>
    <w:p w14:paraId="0CCA4B02" w14:textId="77777777" w:rsidR="005F4920" w:rsidRDefault="005F4920" w:rsidP="005F492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Приказ №    от 312.08.2023г.</w:t>
      </w:r>
    </w:p>
    <w:p w14:paraId="47AC37A2" w14:textId="77777777" w:rsidR="005F4920" w:rsidRDefault="005F4920" w:rsidP="005F4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DF2CA0" w14:textId="77777777" w:rsidR="005F4920" w:rsidRDefault="005F4920" w:rsidP="005F49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BFC9BE" w14:textId="77777777" w:rsidR="005F4920" w:rsidRDefault="005F4920" w:rsidP="005F49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AB7324" w14:textId="77777777" w:rsidR="005F4920" w:rsidRDefault="005F4920" w:rsidP="005F49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6CDBF5" w14:textId="77777777" w:rsidR="005F4920" w:rsidRDefault="005F4920" w:rsidP="005F49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основе образовательной программы </w:t>
      </w:r>
    </w:p>
    <w:p w14:paraId="4F3F2277" w14:textId="77777777" w:rsidR="005F4920" w:rsidRDefault="005F4920" w:rsidP="005F49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АДОУ «Юргинский детский сад Юргинского муниципального района»</w:t>
      </w:r>
    </w:p>
    <w:p w14:paraId="441A0E9D" w14:textId="7666A25D" w:rsidR="005F4920" w:rsidRDefault="005F4920" w:rsidP="005F49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14:paraId="5A6FCBDC" w14:textId="042693DC" w:rsidR="005F4920" w:rsidRDefault="005F4920" w:rsidP="005F492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Ясельные  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1года до 3 лет</w:t>
      </w:r>
    </w:p>
    <w:p w14:paraId="36AF7FA4" w14:textId="77777777" w:rsidR="005F4920" w:rsidRDefault="005F4920" w:rsidP="005F4920">
      <w:pPr>
        <w:rPr>
          <w:rFonts w:ascii="Times New Roman" w:hAnsi="Times New Roman" w:cs="Times New Roman"/>
          <w:sz w:val="28"/>
          <w:szCs w:val="28"/>
        </w:rPr>
      </w:pPr>
    </w:p>
    <w:p w14:paraId="05C091EB" w14:textId="77777777" w:rsidR="005F4920" w:rsidRDefault="005F4920" w:rsidP="005F4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14:paraId="31EAE9BF" w14:textId="717D6CC6" w:rsidR="005F4920" w:rsidRDefault="005F4920" w:rsidP="005F4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Замятина Н.Ф.</w:t>
      </w:r>
    </w:p>
    <w:p w14:paraId="73C2DA58" w14:textId="355E28C1" w:rsidR="005F4920" w:rsidRDefault="00A700B6" w:rsidP="005F4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Пальянова И.С.</w:t>
      </w:r>
    </w:p>
    <w:p w14:paraId="784E3573" w14:textId="11BA7BD1" w:rsidR="00A700B6" w:rsidRDefault="00A700B6" w:rsidP="005F4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Игнатова О.Н.</w:t>
      </w:r>
    </w:p>
    <w:p w14:paraId="3A2CB17B" w14:textId="464A52F1" w:rsidR="00A700B6" w:rsidRDefault="00A700B6" w:rsidP="005F4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Старикова Т.Е.</w:t>
      </w:r>
    </w:p>
    <w:p w14:paraId="1C161670" w14:textId="77777777" w:rsidR="005F4920" w:rsidRDefault="005F4920" w:rsidP="005F4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2E15C9" w14:textId="77777777" w:rsidR="005F4920" w:rsidRDefault="005F4920" w:rsidP="00A70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068DA4" w14:textId="77777777" w:rsidR="005F4920" w:rsidRDefault="005F4920" w:rsidP="005F4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С.Юргинское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2023г.</w:t>
      </w:r>
    </w:p>
    <w:p w14:paraId="1774D3AD" w14:textId="77777777" w:rsidR="005F4920" w:rsidRDefault="005F4920" w:rsidP="005F49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95A80" w14:textId="77777777" w:rsidR="005F4920" w:rsidRDefault="005F4920" w:rsidP="005F49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1EBB7" w14:textId="77777777" w:rsidR="005F4920" w:rsidRPr="00083DD7" w:rsidRDefault="005F4920" w:rsidP="005F4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D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"/>
        <w:gridCol w:w="10534"/>
        <w:gridCol w:w="1976"/>
      </w:tblGrid>
      <w:tr w:rsidR="005F4920" w:rsidRPr="006D58A4" w14:paraId="2AF9794D" w14:textId="77777777" w:rsidTr="005B5F98">
        <w:tc>
          <w:tcPr>
            <w:tcW w:w="1120" w:type="dxa"/>
          </w:tcPr>
          <w:p w14:paraId="51FCB833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1" w:type="dxa"/>
          </w:tcPr>
          <w:p w14:paraId="67336BDE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3-4 лет</w:t>
            </w:r>
          </w:p>
        </w:tc>
        <w:tc>
          <w:tcPr>
            <w:tcW w:w="2147" w:type="dxa"/>
          </w:tcPr>
          <w:p w14:paraId="3ABE20B4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4920" w:rsidRPr="006D58A4" w14:paraId="391C43C1" w14:textId="77777777" w:rsidTr="005B5F98">
        <w:tc>
          <w:tcPr>
            <w:tcW w:w="1120" w:type="dxa"/>
          </w:tcPr>
          <w:p w14:paraId="3FAF45A1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1" w:type="dxa"/>
          </w:tcPr>
          <w:p w14:paraId="420F1658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2147" w:type="dxa"/>
          </w:tcPr>
          <w:p w14:paraId="57D8F42D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4920" w:rsidRPr="006D58A4" w14:paraId="580DBA27" w14:textId="77777777" w:rsidTr="005B5F98">
        <w:tc>
          <w:tcPr>
            <w:tcW w:w="1120" w:type="dxa"/>
          </w:tcPr>
          <w:p w14:paraId="0C60220D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1" w:type="dxa"/>
          </w:tcPr>
          <w:p w14:paraId="5F070584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Вариативной части программы</w:t>
            </w:r>
          </w:p>
        </w:tc>
        <w:tc>
          <w:tcPr>
            <w:tcW w:w="2147" w:type="dxa"/>
          </w:tcPr>
          <w:p w14:paraId="2B6B8D05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4920" w:rsidRPr="006D58A4" w14:paraId="04EBC832" w14:textId="77777777" w:rsidTr="005B5F98">
        <w:tc>
          <w:tcPr>
            <w:tcW w:w="1120" w:type="dxa"/>
          </w:tcPr>
          <w:p w14:paraId="21AB52FF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1" w:type="dxa"/>
          </w:tcPr>
          <w:p w14:paraId="449BB889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2147" w:type="dxa"/>
          </w:tcPr>
          <w:p w14:paraId="25032694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4920" w:rsidRPr="006D58A4" w14:paraId="6E387830" w14:textId="77777777" w:rsidTr="005B5F98">
        <w:tc>
          <w:tcPr>
            <w:tcW w:w="1120" w:type="dxa"/>
          </w:tcPr>
          <w:p w14:paraId="646BE421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1" w:type="dxa"/>
          </w:tcPr>
          <w:p w14:paraId="1A1BA826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 и содержания образования по образовательным областям</w:t>
            </w:r>
          </w:p>
        </w:tc>
        <w:tc>
          <w:tcPr>
            <w:tcW w:w="2147" w:type="dxa"/>
          </w:tcPr>
          <w:p w14:paraId="320E6B55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4920" w:rsidRPr="006D58A4" w14:paraId="6FCB9EFB" w14:textId="77777777" w:rsidTr="005B5F98">
        <w:tc>
          <w:tcPr>
            <w:tcW w:w="1120" w:type="dxa"/>
          </w:tcPr>
          <w:p w14:paraId="0767C140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1" w:type="dxa"/>
          </w:tcPr>
          <w:p w14:paraId="326D78CF" w14:textId="77777777" w:rsidR="005F4920" w:rsidRPr="00207FB8" w:rsidRDefault="005F4920" w:rsidP="005B5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B8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литературных, музыкальных, художественных, анимационных произведений для реализации Федеральной программы</w:t>
            </w:r>
            <w:r w:rsidRPr="004148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47" w:type="dxa"/>
          </w:tcPr>
          <w:p w14:paraId="2CC07EC2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F4920" w:rsidRPr="006D58A4" w14:paraId="36E94C93" w14:textId="77777777" w:rsidTr="005B5F98">
        <w:tc>
          <w:tcPr>
            <w:tcW w:w="1120" w:type="dxa"/>
          </w:tcPr>
          <w:p w14:paraId="719F0076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91" w:type="dxa"/>
          </w:tcPr>
          <w:p w14:paraId="7BE1A3AD" w14:textId="77777777" w:rsidR="005F4920" w:rsidRPr="00207FB8" w:rsidRDefault="005F4920" w:rsidP="005B5F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двигательного режима</w:t>
            </w:r>
          </w:p>
        </w:tc>
        <w:tc>
          <w:tcPr>
            <w:tcW w:w="2147" w:type="dxa"/>
          </w:tcPr>
          <w:p w14:paraId="1A512AF2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4920" w:rsidRPr="006D58A4" w14:paraId="2A2AC3CE" w14:textId="77777777" w:rsidTr="005B5F98">
        <w:tc>
          <w:tcPr>
            <w:tcW w:w="1120" w:type="dxa"/>
          </w:tcPr>
          <w:p w14:paraId="2F2B61E5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1" w:type="dxa"/>
          </w:tcPr>
          <w:p w14:paraId="2E575467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Расписание организованной образовательной деятельности</w:t>
            </w:r>
          </w:p>
        </w:tc>
        <w:tc>
          <w:tcPr>
            <w:tcW w:w="2147" w:type="dxa"/>
          </w:tcPr>
          <w:p w14:paraId="674DAE76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F4920" w:rsidRPr="006D58A4" w14:paraId="2BCE0890" w14:textId="77777777" w:rsidTr="005B5F98">
        <w:tc>
          <w:tcPr>
            <w:tcW w:w="1120" w:type="dxa"/>
          </w:tcPr>
          <w:p w14:paraId="45A66EA2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1" w:type="dxa"/>
          </w:tcPr>
          <w:p w14:paraId="1CEF0A8E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147" w:type="dxa"/>
          </w:tcPr>
          <w:p w14:paraId="1974AAED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4920" w:rsidRPr="006D58A4" w14:paraId="346F7682" w14:textId="77777777" w:rsidTr="005B5F98">
        <w:tc>
          <w:tcPr>
            <w:tcW w:w="1120" w:type="dxa"/>
          </w:tcPr>
          <w:p w14:paraId="1A2B3436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1" w:type="dxa"/>
          </w:tcPr>
          <w:p w14:paraId="067EC26E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воспитательной работы по программе воспитания</w:t>
            </w:r>
          </w:p>
        </w:tc>
        <w:tc>
          <w:tcPr>
            <w:tcW w:w="2147" w:type="dxa"/>
          </w:tcPr>
          <w:p w14:paraId="47F59C06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F4920" w:rsidRPr="006D58A4" w14:paraId="5ED74970" w14:textId="77777777" w:rsidTr="005B5F98">
        <w:tc>
          <w:tcPr>
            <w:tcW w:w="1120" w:type="dxa"/>
          </w:tcPr>
          <w:p w14:paraId="33223B62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1" w:type="dxa"/>
          </w:tcPr>
          <w:p w14:paraId="434CF67E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 образовательного процесса</w:t>
            </w:r>
          </w:p>
        </w:tc>
        <w:tc>
          <w:tcPr>
            <w:tcW w:w="2147" w:type="dxa"/>
          </w:tcPr>
          <w:p w14:paraId="7A991C15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F4920" w:rsidRPr="006D58A4" w14:paraId="6A18E777" w14:textId="77777777" w:rsidTr="005B5F98">
        <w:tc>
          <w:tcPr>
            <w:tcW w:w="1120" w:type="dxa"/>
          </w:tcPr>
          <w:p w14:paraId="0429389D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91" w:type="dxa"/>
          </w:tcPr>
          <w:p w14:paraId="3C6D9A3B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 родителями</w:t>
            </w:r>
          </w:p>
        </w:tc>
        <w:tc>
          <w:tcPr>
            <w:tcW w:w="2147" w:type="dxa"/>
          </w:tcPr>
          <w:p w14:paraId="53C28FF1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F4920" w:rsidRPr="006D58A4" w14:paraId="20F916F3" w14:textId="77777777" w:rsidTr="005B5F98">
        <w:tc>
          <w:tcPr>
            <w:tcW w:w="1120" w:type="dxa"/>
          </w:tcPr>
          <w:p w14:paraId="5874B50B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91" w:type="dxa"/>
          </w:tcPr>
          <w:p w14:paraId="105247A8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2147" w:type="dxa"/>
          </w:tcPr>
          <w:p w14:paraId="3F93B7A5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F2323C" w14:textId="77777777" w:rsidR="005F4920" w:rsidRDefault="005F4920" w:rsidP="005F4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7DE5FC" w14:textId="77777777" w:rsidR="005F4920" w:rsidRDefault="005F4920" w:rsidP="005F4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128D32" w14:textId="77777777" w:rsidR="00B37565" w:rsidRDefault="00B37565">
      <w:pPr>
        <w:spacing w:after="0"/>
        <w:ind w:left="65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E253073" w14:textId="77777777" w:rsidR="005F4920" w:rsidRDefault="005F4920" w:rsidP="000648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FD4018" w14:textId="77777777" w:rsidR="005F4920" w:rsidRDefault="005F4920" w:rsidP="000648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2582EA" w14:textId="77777777" w:rsidR="005F4920" w:rsidRDefault="005F4920" w:rsidP="000648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4EA692" w14:textId="77777777" w:rsidR="005F4920" w:rsidRDefault="005F4920" w:rsidP="000648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AE7FD8" w14:textId="77777777" w:rsidR="005F4920" w:rsidRDefault="005F4920" w:rsidP="000648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4B9712" w14:textId="77777777" w:rsidR="005F4920" w:rsidRDefault="005F4920" w:rsidP="000648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26A5E9" w14:textId="77777777" w:rsidR="005F4920" w:rsidRDefault="005F4920" w:rsidP="000648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C8048B" w14:textId="77777777" w:rsidR="005F4920" w:rsidRDefault="005F4920" w:rsidP="000648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DB9DEB" w14:textId="77777777" w:rsidR="005F4920" w:rsidRDefault="005F4920" w:rsidP="000648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3DBFC3" w14:textId="77777777" w:rsidR="005F4920" w:rsidRDefault="005F4920" w:rsidP="000648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77957A" w14:textId="77777777" w:rsidR="005F4920" w:rsidRDefault="005F4920" w:rsidP="000648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902D61" w14:textId="77777777" w:rsidR="005F4920" w:rsidRDefault="005F4920" w:rsidP="000648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828199" w14:textId="77777777" w:rsidR="005F4920" w:rsidRDefault="005F4920" w:rsidP="000648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0F2F2C" w14:textId="77777777" w:rsidR="00C068D8" w:rsidRDefault="00C068D8" w:rsidP="00C068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27FBCA" w14:textId="77777777" w:rsidR="00C068D8" w:rsidRDefault="00C068D8" w:rsidP="00C068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937547" w14:textId="77C3B44E" w:rsidR="00C068D8" w:rsidRDefault="00C068D8" w:rsidP="00C068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Часть ОП АДОУ «Юргинский детский сад Юргинского муниципального района»</w:t>
      </w:r>
    </w:p>
    <w:p w14:paraId="1417C857" w14:textId="77777777" w:rsidR="00C068D8" w:rsidRDefault="00C068D8" w:rsidP="00C068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BF61B9" w14:textId="08071E08" w:rsidR="00B37565" w:rsidRPr="0006486C" w:rsidRDefault="00C068D8" w:rsidP="00C06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</w:t>
      </w:r>
      <w:r w:rsidR="00B37565"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нируемые результаты освоения программы в раннем возрасте (к </w:t>
      </w:r>
      <w:proofErr w:type="spellStart"/>
      <w:r w:rsidR="00B37565" w:rsidRPr="0006486C">
        <w:rPr>
          <w:rFonts w:ascii="Times New Roman" w:eastAsia="Times New Roman" w:hAnsi="Times New Roman" w:cs="Times New Roman"/>
          <w:b/>
          <w:sz w:val="24"/>
          <w:szCs w:val="24"/>
        </w:rPr>
        <w:t>трѐм</w:t>
      </w:r>
      <w:proofErr w:type="spellEnd"/>
      <w:r w:rsidR="00B37565"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годам). </w:t>
      </w:r>
    </w:p>
    <w:p w14:paraId="6214D6A3" w14:textId="77777777" w:rsidR="00B37565" w:rsidRPr="0006486C" w:rsidRDefault="00B37565" w:rsidP="00064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14:paraId="547B22B9" w14:textId="77777777" w:rsidR="00B37565" w:rsidRPr="0006486C" w:rsidRDefault="00B37565" w:rsidP="0006486C">
      <w:pPr>
        <w:spacing w:after="0" w:line="28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    у </w:t>
      </w:r>
      <w:proofErr w:type="spellStart"/>
      <w:r w:rsidRPr="0006486C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06486C">
        <w:rPr>
          <w:rFonts w:ascii="Times New Roman" w:hAnsi="Times New Roman" w:cs="Times New Roman"/>
          <w:sz w:val="24"/>
          <w:szCs w:val="24"/>
        </w:rPr>
        <w:t xml:space="preserve">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</w:t>
      </w:r>
      <w:proofErr w:type="gramStart"/>
      <w:r w:rsidRPr="0006486C">
        <w:rPr>
          <w:rFonts w:ascii="Times New Roman" w:hAnsi="Times New Roman" w:cs="Times New Roman"/>
          <w:sz w:val="24"/>
          <w:szCs w:val="24"/>
        </w:rPr>
        <w:t>игры;</w:t>
      </w: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48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648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486C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06486C">
        <w:rPr>
          <w:rFonts w:ascii="Times New Roman" w:hAnsi="Times New Roman" w:cs="Times New Roman"/>
          <w:sz w:val="24"/>
          <w:szCs w:val="24"/>
        </w:rPr>
        <w:t xml:space="preserve"> демонстрирует элементарные культурно-гигиенические навыки, владеет простейшими навыками самообслуживания </w:t>
      </w:r>
    </w:p>
    <w:p w14:paraId="12F0088C" w14:textId="77777777" w:rsidR="00B37565" w:rsidRPr="0006486C" w:rsidRDefault="00B37565" w:rsidP="00064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>(одевание, раздевание, самостоятельно ест и тому подобное);</w:t>
      </w: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D84A792" w14:textId="77777777" w:rsidR="00B37565" w:rsidRPr="0006486C" w:rsidRDefault="00B37565" w:rsidP="00064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6486C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06486C">
        <w:rPr>
          <w:rFonts w:ascii="Times New Roman" w:hAnsi="Times New Roman" w:cs="Times New Roman"/>
          <w:sz w:val="24"/>
          <w:szCs w:val="24"/>
        </w:rPr>
        <w:t xml:space="preserve"> стремится к общению со взрослыми, реагирует на их настроение; </w:t>
      </w:r>
      <w:proofErr w:type="spellStart"/>
      <w:r w:rsidRPr="0006486C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06486C">
        <w:rPr>
          <w:rFonts w:ascii="Times New Roman" w:hAnsi="Times New Roman" w:cs="Times New Roman"/>
          <w:sz w:val="24"/>
          <w:szCs w:val="24"/>
        </w:rPr>
        <w:t xml:space="preserve"> проявляет интерес к сверстникам; наблюдает за их действиями и подражает им; играет рядом;</w:t>
      </w: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51D552C" w14:textId="77777777" w:rsidR="00B37565" w:rsidRPr="0006486C" w:rsidRDefault="00B37565" w:rsidP="00064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6486C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06486C">
        <w:rPr>
          <w:rFonts w:ascii="Times New Roman" w:hAnsi="Times New Roman" w:cs="Times New Roman"/>
          <w:sz w:val="24"/>
          <w:szCs w:val="24"/>
        </w:rPr>
        <w:t xml:space="preserve"> понимает и выполняет простые поручения взрослого; </w:t>
      </w:r>
      <w:proofErr w:type="spellStart"/>
      <w:r w:rsidRPr="0006486C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06486C">
        <w:rPr>
          <w:rFonts w:ascii="Times New Roman" w:hAnsi="Times New Roman" w:cs="Times New Roman"/>
          <w:sz w:val="24"/>
          <w:szCs w:val="24"/>
        </w:rPr>
        <w:t xml:space="preserve"> стремится проявлять самостоятельность в бытовом и игровом поведении;</w:t>
      </w: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1593740" w14:textId="77777777" w:rsidR="00B37565" w:rsidRPr="0006486C" w:rsidRDefault="00B37565" w:rsidP="00064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6486C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06486C">
        <w:rPr>
          <w:rFonts w:ascii="Times New Roman" w:hAnsi="Times New Roman" w:cs="Times New Roman"/>
          <w:sz w:val="24"/>
          <w:szCs w:val="24"/>
        </w:rPr>
        <w:t xml:space="preserve">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6A969EA" w14:textId="77777777" w:rsidR="00B37565" w:rsidRPr="0006486C" w:rsidRDefault="00B37565" w:rsidP="0006486C">
      <w:pPr>
        <w:spacing w:after="0" w:line="28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6486C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06486C">
        <w:rPr>
          <w:rFonts w:ascii="Times New Roman" w:hAnsi="Times New Roman" w:cs="Times New Roman"/>
          <w:sz w:val="24"/>
          <w:szCs w:val="24"/>
        </w:rPr>
        <w:t xml:space="preserve">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486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6486C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06486C">
        <w:rPr>
          <w:rFonts w:ascii="Times New Roman" w:hAnsi="Times New Roman" w:cs="Times New Roman"/>
          <w:sz w:val="24"/>
          <w:szCs w:val="24"/>
        </w:rPr>
        <w:t xml:space="preserve"> проявляет интерес к стихам, сказкам, повторяет отдельные слова и фразы за взрослым;</w:t>
      </w: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486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6486C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06486C">
        <w:rPr>
          <w:rFonts w:ascii="Times New Roman" w:hAnsi="Times New Roman" w:cs="Times New Roman"/>
          <w:sz w:val="24"/>
          <w:szCs w:val="24"/>
        </w:rPr>
        <w:t xml:space="preserve"> рассматривает картинки, показывает и называет предметы, изображенные на них;</w:t>
      </w: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486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6486C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06486C">
        <w:rPr>
          <w:rFonts w:ascii="Times New Roman" w:hAnsi="Times New Roman" w:cs="Times New Roman"/>
          <w:sz w:val="24"/>
          <w:szCs w:val="24"/>
        </w:rPr>
        <w:t xml:space="preserve"> различает и называет основные цвета, формы предметов, ориентируется в основных пространственных и временных отношениях; </w:t>
      </w:r>
      <w:proofErr w:type="spellStart"/>
      <w:r w:rsidRPr="0006486C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06486C">
        <w:rPr>
          <w:rFonts w:ascii="Times New Roman" w:hAnsi="Times New Roman" w:cs="Times New Roman"/>
          <w:sz w:val="24"/>
          <w:szCs w:val="24"/>
        </w:rPr>
        <w:t xml:space="preserve"> осуществляет поисковые и обследовательские действия; </w:t>
      </w:r>
      <w:proofErr w:type="spellStart"/>
      <w:r w:rsidRPr="0006486C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06486C">
        <w:rPr>
          <w:rFonts w:ascii="Times New Roman" w:hAnsi="Times New Roman" w:cs="Times New Roman"/>
          <w:sz w:val="24"/>
          <w:szCs w:val="24"/>
        </w:rPr>
        <w:t xml:space="preserve">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C5123C8" w14:textId="77777777" w:rsidR="00B37565" w:rsidRPr="0006486C" w:rsidRDefault="00B37565" w:rsidP="0006486C">
      <w:pPr>
        <w:spacing w:after="0" w:line="28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6486C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06486C">
        <w:rPr>
          <w:rFonts w:ascii="Times New Roman" w:hAnsi="Times New Roman" w:cs="Times New Roman"/>
          <w:sz w:val="24"/>
          <w:szCs w:val="24"/>
        </w:rPr>
        <w:t xml:space="preserve">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FD6671B" w14:textId="77777777" w:rsidR="00B37565" w:rsidRPr="0006486C" w:rsidRDefault="00B37565" w:rsidP="0006486C">
      <w:pPr>
        <w:spacing w:after="0" w:line="28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6486C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06486C">
        <w:rPr>
          <w:rFonts w:ascii="Times New Roman" w:hAnsi="Times New Roman" w:cs="Times New Roman"/>
          <w:sz w:val="24"/>
          <w:szCs w:val="24"/>
        </w:rPr>
        <w:t xml:space="preserve"> с удовольствием слушает музыку, подпевает, выполняет простые танцевальные </w:t>
      </w:r>
      <w:proofErr w:type="gramStart"/>
      <w:r w:rsidRPr="0006486C">
        <w:rPr>
          <w:rFonts w:ascii="Times New Roman" w:hAnsi="Times New Roman" w:cs="Times New Roman"/>
          <w:sz w:val="24"/>
          <w:szCs w:val="24"/>
        </w:rPr>
        <w:t>движения;</w:t>
      </w: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48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648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486C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06486C">
        <w:rPr>
          <w:rFonts w:ascii="Times New Roman" w:hAnsi="Times New Roman" w:cs="Times New Roman"/>
          <w:sz w:val="24"/>
          <w:szCs w:val="24"/>
        </w:rPr>
        <w:t xml:space="preserve"> эмоционально откликается на красоту природы и произведения искусства;</w:t>
      </w: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486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6486C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06486C">
        <w:rPr>
          <w:rFonts w:ascii="Times New Roman" w:hAnsi="Times New Roman" w:cs="Times New Roman"/>
          <w:sz w:val="24"/>
          <w:szCs w:val="24"/>
        </w:rPr>
        <w:t xml:space="preserve">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F3E3A2A" w14:textId="77777777" w:rsidR="00B37565" w:rsidRPr="0006486C" w:rsidRDefault="00B37565" w:rsidP="00064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6486C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06486C">
        <w:rPr>
          <w:rFonts w:ascii="Times New Roman" w:hAnsi="Times New Roman" w:cs="Times New Roman"/>
          <w:sz w:val="24"/>
          <w:szCs w:val="24"/>
        </w:rPr>
        <w:t xml:space="preserve">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14A68C7" w14:textId="77777777" w:rsidR="00B37565" w:rsidRPr="0006486C" w:rsidRDefault="00B37565" w:rsidP="0006486C">
      <w:pPr>
        <w:spacing w:after="0" w:line="28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6486C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06486C">
        <w:rPr>
          <w:rFonts w:ascii="Times New Roman" w:hAnsi="Times New Roman" w:cs="Times New Roman"/>
          <w:sz w:val="24"/>
          <w:szCs w:val="24"/>
        </w:rPr>
        <w:t xml:space="preserve">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 </w:t>
      </w:r>
    </w:p>
    <w:p w14:paraId="6EA25628" w14:textId="77777777" w:rsidR="00B37565" w:rsidRDefault="00B37565">
      <w:pPr>
        <w:spacing w:after="0"/>
        <w:ind w:left="598"/>
      </w:pPr>
      <w:r>
        <w:lastRenderedPageBreak/>
        <w:t xml:space="preserve"> </w:t>
      </w:r>
    </w:p>
    <w:p w14:paraId="64D041C0" w14:textId="77777777" w:rsidR="00B37565" w:rsidRDefault="00B37565">
      <w:pPr>
        <w:spacing w:after="0"/>
        <w:ind w:left="598"/>
      </w:pPr>
      <w:r>
        <w:t xml:space="preserve"> </w:t>
      </w:r>
    </w:p>
    <w:p w14:paraId="15789A92" w14:textId="77777777" w:rsidR="00A700B6" w:rsidRPr="003E4329" w:rsidRDefault="00A700B6" w:rsidP="00A70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329">
        <w:rPr>
          <w:rFonts w:ascii="Times New Roman" w:hAnsi="Times New Roman" w:cs="Times New Roman"/>
          <w:b/>
          <w:sz w:val="24"/>
          <w:szCs w:val="24"/>
        </w:rPr>
        <w:t>Педагогическая диагностика достижения планируемых результатов</w:t>
      </w:r>
    </w:p>
    <w:p w14:paraId="4ECE9C8B" w14:textId="77777777" w:rsidR="00A700B6" w:rsidRPr="004B05C8" w:rsidRDefault="00A700B6" w:rsidP="00A700B6">
      <w:pPr>
        <w:pStyle w:val="a4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8619A" w14:textId="77777777" w:rsidR="00A700B6" w:rsidRDefault="00A700B6" w:rsidP="00A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Оценивание качества образовательной деятельности представляет собой важную составную часть данной образовательной деятельности, направленную на ее усовершенствование. Концептуальные основания такой оценки определяются требованиями Федерального закона «Об образовании в Российской Федерации», а также Стандарта, в </w:t>
      </w:r>
      <w:proofErr w:type="spellStart"/>
      <w:r w:rsidRPr="004B05C8">
        <w:rPr>
          <w:rFonts w:ascii="Times New Roman" w:hAnsi="Times New Roman" w:cs="Times New Roman"/>
          <w:sz w:val="24"/>
          <w:szCs w:val="24"/>
        </w:rPr>
        <w:t>которомопределены</w:t>
      </w:r>
      <w:proofErr w:type="spellEnd"/>
      <w:r w:rsidRPr="004B05C8">
        <w:rPr>
          <w:rFonts w:ascii="Times New Roman" w:hAnsi="Times New Roman" w:cs="Times New Roman"/>
          <w:sz w:val="24"/>
          <w:szCs w:val="24"/>
        </w:rPr>
        <w:t xml:space="preserve"> государственные гарантии каче</w:t>
      </w:r>
      <w:r>
        <w:rPr>
          <w:rFonts w:ascii="Times New Roman" w:hAnsi="Times New Roman" w:cs="Times New Roman"/>
          <w:sz w:val="24"/>
          <w:szCs w:val="24"/>
        </w:rPr>
        <w:t>ства образования.</w:t>
      </w:r>
    </w:p>
    <w:p w14:paraId="44A53A5F" w14:textId="77777777" w:rsidR="00A700B6" w:rsidRDefault="00A700B6" w:rsidP="00A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Оценивание качества, т. е. оценивание соответствия образовательной деятельности, реализуемой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учереждением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5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05C8">
        <w:rPr>
          <w:rFonts w:ascii="Times New Roman" w:hAnsi="Times New Roman" w:cs="Times New Roman"/>
          <w:sz w:val="24"/>
          <w:szCs w:val="24"/>
        </w:rPr>
        <w:t xml:space="preserve"> заданным требованиям Стандарта и Программы в дошкольном образовании направлено в первую очередь на оценивание созданных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Учерждением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5C8">
        <w:rPr>
          <w:rFonts w:ascii="Times New Roman" w:hAnsi="Times New Roman" w:cs="Times New Roman"/>
          <w:sz w:val="24"/>
          <w:szCs w:val="24"/>
        </w:rPr>
        <w:t xml:space="preserve">условий в процессе образовательной деятельности. </w:t>
      </w:r>
    </w:p>
    <w:p w14:paraId="11BD17CB" w14:textId="77777777" w:rsidR="00A700B6" w:rsidRDefault="00A700B6" w:rsidP="00A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Система оценки образовательной деятельности, предусмотренная Программой, предполагает оценивание качества условий образовательной деятельности, обеспечиваемых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учереждением</w:t>
      </w:r>
      <w:proofErr w:type="spellEnd"/>
      <w:r w:rsidRPr="004B05C8">
        <w:rPr>
          <w:rFonts w:ascii="Times New Roman" w:hAnsi="Times New Roman" w:cs="Times New Roman"/>
          <w:sz w:val="24"/>
          <w:szCs w:val="24"/>
        </w:rPr>
        <w:t xml:space="preserve">, включая психолого-педагогические, кадровые, </w:t>
      </w:r>
      <w:proofErr w:type="spellStart"/>
      <w:r w:rsidRPr="004B05C8">
        <w:rPr>
          <w:rFonts w:ascii="Times New Roman" w:hAnsi="Times New Roman" w:cs="Times New Roman"/>
          <w:sz w:val="24"/>
          <w:szCs w:val="24"/>
        </w:rPr>
        <w:t>материальнотехнические</w:t>
      </w:r>
      <w:proofErr w:type="spellEnd"/>
      <w:r w:rsidRPr="004B05C8">
        <w:rPr>
          <w:rFonts w:ascii="Times New Roman" w:hAnsi="Times New Roman" w:cs="Times New Roman"/>
          <w:sz w:val="24"/>
          <w:szCs w:val="24"/>
        </w:rPr>
        <w:t xml:space="preserve">, финансовые, информационно-методические,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учереждением</w:t>
      </w:r>
      <w:proofErr w:type="spellEnd"/>
      <w:r w:rsidRPr="004B05C8">
        <w:rPr>
          <w:rFonts w:ascii="Times New Roman" w:hAnsi="Times New Roman" w:cs="Times New Roman"/>
          <w:sz w:val="24"/>
          <w:szCs w:val="24"/>
        </w:rPr>
        <w:t xml:space="preserve"> и т. </w:t>
      </w:r>
      <w:proofErr w:type="gramStart"/>
      <w:r w:rsidRPr="004B05C8">
        <w:rPr>
          <w:rFonts w:ascii="Times New Roman" w:hAnsi="Times New Roman" w:cs="Times New Roman"/>
          <w:sz w:val="24"/>
          <w:szCs w:val="24"/>
        </w:rPr>
        <w:t>д..</w:t>
      </w:r>
      <w:proofErr w:type="gramEnd"/>
      <w:r w:rsidRPr="004B05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692F3" w14:textId="77777777" w:rsidR="00A700B6" w:rsidRDefault="00A700B6" w:rsidP="00A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Программой не предусматривается оценивание качества образовательной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учереждения</w:t>
      </w:r>
      <w:proofErr w:type="spellEnd"/>
      <w:r w:rsidRPr="004B05C8">
        <w:rPr>
          <w:rFonts w:ascii="Times New Roman" w:hAnsi="Times New Roman" w:cs="Times New Roman"/>
          <w:sz w:val="24"/>
          <w:szCs w:val="24"/>
        </w:rPr>
        <w:t xml:space="preserve"> на основе достижения детьми планируемых результатов освоения Программы. </w:t>
      </w:r>
    </w:p>
    <w:p w14:paraId="148043B4" w14:textId="77777777" w:rsidR="00A700B6" w:rsidRDefault="00A700B6" w:rsidP="00A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>Целевые ориентиры, представленные в Программе:</w:t>
      </w:r>
    </w:p>
    <w:p w14:paraId="17B2188D" w14:textId="77777777" w:rsidR="00A700B6" w:rsidRDefault="00A700B6" w:rsidP="00A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 не подлежат непосредственной оценке;</w:t>
      </w:r>
    </w:p>
    <w:p w14:paraId="266489A1" w14:textId="77777777" w:rsidR="00A700B6" w:rsidRDefault="00A700B6" w:rsidP="00A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 не являются непосредственным основанием оценки как итогового, так и промежуточного уровня развития детей;</w:t>
      </w:r>
    </w:p>
    <w:p w14:paraId="7A00A600" w14:textId="77777777" w:rsidR="00A700B6" w:rsidRDefault="00A700B6" w:rsidP="00A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 не являются основанием для их формального сравнения с реальными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5C8">
        <w:rPr>
          <w:rFonts w:ascii="Times New Roman" w:hAnsi="Times New Roman" w:cs="Times New Roman"/>
          <w:sz w:val="24"/>
          <w:szCs w:val="24"/>
        </w:rPr>
        <w:t xml:space="preserve">достижениями детей; </w:t>
      </w:r>
    </w:p>
    <w:p w14:paraId="05ED36E7" w14:textId="77777777" w:rsidR="00A700B6" w:rsidRDefault="00A700B6" w:rsidP="00A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 не являются основой объективной оценки соответствия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5C8">
        <w:rPr>
          <w:rFonts w:ascii="Times New Roman" w:hAnsi="Times New Roman" w:cs="Times New Roman"/>
          <w:sz w:val="24"/>
          <w:szCs w:val="24"/>
        </w:rPr>
        <w:t xml:space="preserve">требованиям образовательной деятельности и подготовки детей; </w:t>
      </w:r>
    </w:p>
    <w:p w14:paraId="785FFAC8" w14:textId="77777777" w:rsidR="00A700B6" w:rsidRDefault="00A700B6" w:rsidP="00A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 не являются непосредственным основанием при оценке качества образования.</w:t>
      </w:r>
    </w:p>
    <w:p w14:paraId="1524B3B5" w14:textId="77777777" w:rsidR="00A700B6" w:rsidRDefault="00A700B6" w:rsidP="00A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 – педагогические наблюдения (педагогическую диагностику), связанную с оценкой эффективности педагогических действий с целью их дальнейшей оптимизации; – карты развития ребенка. </w:t>
      </w:r>
    </w:p>
    <w:p w14:paraId="3C0EF3B5" w14:textId="77777777" w:rsidR="00A700B6" w:rsidRDefault="00A700B6" w:rsidP="00A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Программой предусмотрены следующие уровни системы оценки </w:t>
      </w:r>
      <w:proofErr w:type="gramStart"/>
      <w:r w:rsidRPr="004B05C8">
        <w:rPr>
          <w:rFonts w:ascii="Times New Roman" w:hAnsi="Times New Roman" w:cs="Times New Roman"/>
          <w:sz w:val="24"/>
          <w:szCs w:val="24"/>
        </w:rPr>
        <w:t>качества:  диагностика</w:t>
      </w:r>
      <w:proofErr w:type="gramEnd"/>
      <w:r w:rsidRPr="004B05C8">
        <w:rPr>
          <w:rFonts w:ascii="Times New Roman" w:hAnsi="Times New Roman" w:cs="Times New Roman"/>
          <w:sz w:val="24"/>
          <w:szCs w:val="24"/>
        </w:rPr>
        <w:t xml:space="preserve"> развития ребенка, используемая как профессиональный инструмент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5C8">
        <w:rPr>
          <w:rFonts w:ascii="Times New Roman" w:hAnsi="Times New Roman" w:cs="Times New Roman"/>
          <w:sz w:val="24"/>
          <w:szCs w:val="24"/>
        </w:rPr>
        <w:t xml:space="preserve">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  внутрення</w:t>
      </w:r>
      <w:r>
        <w:rPr>
          <w:rFonts w:ascii="Times New Roman" w:hAnsi="Times New Roman" w:cs="Times New Roman"/>
          <w:sz w:val="24"/>
          <w:szCs w:val="24"/>
        </w:rPr>
        <w:t xml:space="preserve">я оценка, самооценка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учереждения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5C8">
        <w:rPr>
          <w:rFonts w:ascii="Times New Roman" w:hAnsi="Times New Roman" w:cs="Times New Roman"/>
          <w:sz w:val="24"/>
          <w:szCs w:val="24"/>
        </w:rPr>
        <w:t>;</w:t>
      </w:r>
    </w:p>
    <w:p w14:paraId="24A82F23" w14:textId="77777777" w:rsidR="00A700B6" w:rsidRDefault="00A700B6" w:rsidP="00A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внешняя оценка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учереждения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5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05C8">
        <w:rPr>
          <w:rFonts w:ascii="Times New Roman" w:hAnsi="Times New Roman" w:cs="Times New Roman"/>
          <w:sz w:val="24"/>
          <w:szCs w:val="24"/>
        </w:rPr>
        <w:t xml:space="preserve"> в том числе независимая профессиональная и общественная оценка. </w:t>
      </w:r>
    </w:p>
    <w:p w14:paraId="63251706" w14:textId="77777777" w:rsidR="00A700B6" w:rsidRDefault="00A700B6" w:rsidP="00A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На уровне ДОО система оценки качества реализации Программы решает задачи: </w:t>
      </w:r>
    </w:p>
    <w:p w14:paraId="20F11BB2" w14:textId="77777777" w:rsidR="00A700B6" w:rsidRDefault="00A700B6" w:rsidP="00A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>повышения качества реализации программы дошкольного образования;</w:t>
      </w:r>
    </w:p>
    <w:p w14:paraId="5CC03F53" w14:textId="77777777" w:rsidR="00A700B6" w:rsidRDefault="00A700B6" w:rsidP="00A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  реализации требований Стандарта к структуре, условиям и целевым ориентирам основной образовательной программы дошкольной организации;</w:t>
      </w:r>
    </w:p>
    <w:p w14:paraId="564A2DD1" w14:textId="77777777" w:rsidR="00A700B6" w:rsidRDefault="00A700B6" w:rsidP="00A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  обеспечения объективной экс</w:t>
      </w:r>
      <w:r>
        <w:rPr>
          <w:rFonts w:ascii="Times New Roman" w:hAnsi="Times New Roman" w:cs="Times New Roman"/>
          <w:sz w:val="24"/>
          <w:szCs w:val="24"/>
        </w:rPr>
        <w:t xml:space="preserve">пертизы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учереждения</w:t>
      </w:r>
      <w:proofErr w:type="spellEnd"/>
      <w:r w:rsidRPr="004B05C8">
        <w:rPr>
          <w:rFonts w:ascii="Times New Roman" w:hAnsi="Times New Roman" w:cs="Times New Roman"/>
          <w:sz w:val="24"/>
          <w:szCs w:val="24"/>
        </w:rPr>
        <w:t xml:space="preserve"> в процессе оценки качества программы дошкольного образования; </w:t>
      </w:r>
    </w:p>
    <w:p w14:paraId="76CC7C85" w14:textId="77777777" w:rsidR="00A700B6" w:rsidRDefault="00A700B6" w:rsidP="00A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 задания ориентиров педагогам в их профессиональной деятельности и перспектив</w:t>
      </w:r>
      <w:r w:rsidRPr="004B05C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развития самой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учереждения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DD1F31A" w14:textId="77777777" w:rsidR="00A700B6" w:rsidRPr="004B05C8" w:rsidRDefault="00A700B6" w:rsidP="00A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>создания оснований преемственности между дошкольным и начальным общим образованием.</w:t>
      </w:r>
    </w:p>
    <w:p w14:paraId="1A67FECB" w14:textId="77777777" w:rsidR="00A700B6" w:rsidRPr="00135A6E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Педагогическая диагностика </w:t>
      </w:r>
    </w:p>
    <w:p w14:paraId="22A67D20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F2F">
        <w:rPr>
          <w:rFonts w:ascii="Times New Roman" w:hAnsi="Times New Roman" w:cs="Times New Roman"/>
          <w:sz w:val="24"/>
          <w:szCs w:val="24"/>
        </w:rPr>
        <w:t xml:space="preserve">Оценка индивидуального развития ребенка в ходе реализации Программы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14:paraId="681B041F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F2F">
        <w:rPr>
          <w:rFonts w:ascii="Times New Roman" w:hAnsi="Times New Roman" w:cs="Times New Roman"/>
          <w:sz w:val="24"/>
          <w:szCs w:val="24"/>
        </w:rPr>
        <w:t xml:space="preserve">Принципы педагогической диагностики Педагогическая диагностика осуществляется с учетом ряда принципов, обусловленных спецификой образовательного процесса детского сада. Принцип объективности означает стремление к максимальной объективности в процедурах и результатах диагностики, избегание в оформлении диагностических данных субъективных оценочных суждений, предвзятого отношения к диагностируемому. </w:t>
      </w:r>
    </w:p>
    <w:p w14:paraId="6F7A0EBF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F2F">
        <w:rPr>
          <w:rFonts w:ascii="Times New Roman" w:hAnsi="Times New Roman" w:cs="Times New Roman"/>
          <w:sz w:val="24"/>
          <w:szCs w:val="24"/>
        </w:rPr>
        <w:t>Реализация принципа предполагает соблюде</w:t>
      </w:r>
      <w:r>
        <w:rPr>
          <w:rFonts w:ascii="Times New Roman" w:hAnsi="Times New Roman" w:cs="Times New Roman"/>
          <w:sz w:val="24"/>
          <w:szCs w:val="24"/>
        </w:rPr>
        <w:t>ние ряда правил, среди которых:</w:t>
      </w:r>
    </w:p>
    <w:p w14:paraId="3894AE66" w14:textId="77777777" w:rsidR="00A700B6" w:rsidRPr="00636F2F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F2F">
        <w:rPr>
          <w:rFonts w:ascii="Times New Roman" w:hAnsi="Times New Roman" w:cs="Times New Roman"/>
          <w:sz w:val="24"/>
          <w:szCs w:val="24"/>
        </w:rPr>
        <w:t xml:space="preserve">соответствие диагностических методик возрастным и личностным </w:t>
      </w:r>
      <w:proofErr w:type="gramStart"/>
      <w:r w:rsidRPr="00636F2F">
        <w:rPr>
          <w:rFonts w:ascii="Times New Roman" w:hAnsi="Times New Roman" w:cs="Times New Roman"/>
          <w:sz w:val="24"/>
          <w:szCs w:val="24"/>
        </w:rPr>
        <w:t>особенностям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F2F">
        <w:rPr>
          <w:rFonts w:ascii="Times New Roman" w:hAnsi="Times New Roman" w:cs="Times New Roman"/>
          <w:sz w:val="24"/>
          <w:szCs w:val="24"/>
        </w:rPr>
        <w:t xml:space="preserve"> диагностируемых</w:t>
      </w:r>
      <w:proofErr w:type="gramEnd"/>
      <w:r w:rsidRPr="00636F2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F34005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F2F">
        <w:rPr>
          <w:rFonts w:ascii="Times New Roman" w:hAnsi="Times New Roman" w:cs="Times New Roman"/>
          <w:sz w:val="24"/>
          <w:szCs w:val="24"/>
        </w:rPr>
        <w:t xml:space="preserve"> фиксация всех проявлений личности ребенка;</w:t>
      </w:r>
    </w:p>
    <w:p w14:paraId="20EBC5CD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F2F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2F">
        <w:rPr>
          <w:rFonts w:ascii="Times New Roman" w:hAnsi="Times New Roman" w:cs="Times New Roman"/>
          <w:sz w:val="24"/>
          <w:szCs w:val="24"/>
        </w:rPr>
        <w:t xml:space="preserve">  сопоставление полученных данных с данными других педагогов, родителей;</w:t>
      </w:r>
      <w:r w:rsidRPr="00636F2F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2F">
        <w:rPr>
          <w:rFonts w:ascii="Times New Roman" w:hAnsi="Times New Roman" w:cs="Times New Roman"/>
          <w:sz w:val="24"/>
          <w:szCs w:val="24"/>
        </w:rPr>
        <w:t xml:space="preserve">  перепроверка, уточнение полученного фактического материала при проведении</w:t>
      </w:r>
      <w:r w:rsidRPr="00636F2F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6F2F">
        <w:rPr>
          <w:rFonts w:ascii="Times New Roman" w:hAnsi="Times New Roman" w:cs="Times New Roman"/>
          <w:sz w:val="24"/>
          <w:szCs w:val="24"/>
        </w:rPr>
        <w:t>диагностики;  постоянный</w:t>
      </w:r>
      <w:proofErr w:type="gramEnd"/>
      <w:r w:rsidRPr="00636F2F">
        <w:rPr>
          <w:rFonts w:ascii="Times New Roman" w:hAnsi="Times New Roman" w:cs="Times New Roman"/>
          <w:sz w:val="24"/>
          <w:szCs w:val="24"/>
        </w:rPr>
        <w:t xml:space="preserve"> самоконтроль педагога за своими собственными переживаниями,</w:t>
      </w:r>
      <w:r w:rsidRPr="00636F2F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2F">
        <w:rPr>
          <w:rFonts w:ascii="Times New Roman" w:hAnsi="Times New Roman" w:cs="Times New Roman"/>
          <w:sz w:val="24"/>
          <w:szCs w:val="24"/>
        </w:rPr>
        <w:t xml:space="preserve"> эмоциями, симпатиями и антипатиями, которые часто субъективируют фиксацию фактов; развитие педагогической рефлексии. Принцип целостного изучения педагогического процесса предполагает оценку общего уровня развития ребенка. Для этого необходимо иметь информацию различных аспектах его развития: социальном, эмоциональном, интеллектуальном, физическом, </w:t>
      </w:r>
      <w:proofErr w:type="spellStart"/>
      <w:r w:rsidRPr="00636F2F">
        <w:rPr>
          <w:rFonts w:ascii="Times New Roman" w:hAnsi="Times New Roman" w:cs="Times New Roman"/>
          <w:sz w:val="24"/>
          <w:szCs w:val="24"/>
        </w:rPr>
        <w:t>художественнотворческом</w:t>
      </w:r>
      <w:proofErr w:type="spellEnd"/>
      <w:r w:rsidRPr="00636F2F">
        <w:rPr>
          <w:rFonts w:ascii="Times New Roman" w:hAnsi="Times New Roman" w:cs="Times New Roman"/>
          <w:sz w:val="24"/>
          <w:szCs w:val="24"/>
        </w:rPr>
        <w:t xml:space="preserve">. Важно помнить, что развитие ребенка представляет собой целостный процесс, и что направление развития в каждой из сфер не может рассматриваться изолированно. </w:t>
      </w:r>
    </w:p>
    <w:p w14:paraId="101015FA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F2F">
        <w:rPr>
          <w:rFonts w:ascii="Times New Roman" w:hAnsi="Times New Roman" w:cs="Times New Roman"/>
          <w:sz w:val="24"/>
          <w:szCs w:val="24"/>
        </w:rPr>
        <w:t xml:space="preserve">Различные сферы развития личности связаны между собой и оказывают взаимное влияние друг на друга. </w:t>
      </w:r>
    </w:p>
    <w:p w14:paraId="5427DCC1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C243E4">
        <w:rPr>
          <w:rFonts w:ascii="Times New Roman" w:hAnsi="Times New Roman" w:cs="Times New Roman"/>
          <w:b/>
          <w:sz w:val="24"/>
          <w:szCs w:val="24"/>
        </w:rPr>
        <w:t>процессуальности</w:t>
      </w:r>
      <w:proofErr w:type="spellEnd"/>
      <w:r w:rsidRPr="00636F2F">
        <w:rPr>
          <w:rFonts w:ascii="Times New Roman" w:hAnsi="Times New Roman" w:cs="Times New Roman"/>
          <w:sz w:val="24"/>
          <w:szCs w:val="24"/>
        </w:rPr>
        <w:t xml:space="preserve"> предполагает изучение явления в изменении, развитии. Правила, детализирующие принцип </w:t>
      </w:r>
      <w:proofErr w:type="spellStart"/>
      <w:r w:rsidRPr="00636F2F">
        <w:rPr>
          <w:rFonts w:ascii="Times New Roman" w:hAnsi="Times New Roman" w:cs="Times New Roman"/>
          <w:sz w:val="24"/>
          <w:szCs w:val="24"/>
        </w:rPr>
        <w:t>процессуальности</w:t>
      </w:r>
      <w:proofErr w:type="spellEnd"/>
      <w:r w:rsidRPr="00636F2F">
        <w:rPr>
          <w:rFonts w:ascii="Times New Roman" w:hAnsi="Times New Roman" w:cs="Times New Roman"/>
          <w:sz w:val="24"/>
          <w:szCs w:val="24"/>
        </w:rPr>
        <w:t xml:space="preserve">, состоят в том, </w:t>
      </w:r>
      <w:proofErr w:type="gramStart"/>
      <w:r w:rsidRPr="00636F2F">
        <w:rPr>
          <w:rFonts w:ascii="Times New Roman" w:hAnsi="Times New Roman" w:cs="Times New Roman"/>
          <w:sz w:val="24"/>
          <w:szCs w:val="24"/>
        </w:rPr>
        <w:t>чтобы:  не</w:t>
      </w:r>
      <w:proofErr w:type="gramEnd"/>
      <w:r w:rsidRPr="00636F2F">
        <w:rPr>
          <w:rFonts w:ascii="Times New Roman" w:hAnsi="Times New Roman" w:cs="Times New Roman"/>
          <w:sz w:val="24"/>
          <w:szCs w:val="24"/>
        </w:rPr>
        <w:t xml:space="preserve"> ограничиваться отдельными «срезами состояний», оценками без выявления закономерностей развития;  учитывать половозрастные и социокультурные особенности индивидуально-личностного становления ребенка;  обеспечивать непрерывность изучения диагностируемого предмета в естественных условиях педагогического процесса. </w:t>
      </w:r>
    </w:p>
    <w:p w14:paraId="184CB627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b/>
          <w:sz w:val="24"/>
          <w:szCs w:val="24"/>
        </w:rPr>
        <w:t>Принцип компетентности</w:t>
      </w:r>
      <w:r w:rsidRPr="00636F2F">
        <w:rPr>
          <w:rFonts w:ascii="Times New Roman" w:hAnsi="Times New Roman" w:cs="Times New Roman"/>
          <w:sz w:val="24"/>
          <w:szCs w:val="24"/>
        </w:rPr>
        <w:t xml:space="preserve"> означает принятие педагогом решений только по тем вопросам, по которым он имеет специальную подготовку; запрет в процессе и по результатам диагностики на какие-либо действия, которые могут нанести ущерб испытуемому. Этот принцип раскрывается: </w:t>
      </w:r>
    </w:p>
    <w:p w14:paraId="51F4A812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F2F">
        <w:rPr>
          <w:rFonts w:ascii="Times New Roman" w:hAnsi="Times New Roman" w:cs="Times New Roman"/>
          <w:sz w:val="24"/>
          <w:szCs w:val="24"/>
        </w:rPr>
        <w:t xml:space="preserve"> в правилах сотрудничества (согласие, добровольность участия в диагностике</w:t>
      </w:r>
      <w:proofErr w:type="gramStart"/>
      <w:r w:rsidRPr="00636F2F">
        <w:rPr>
          <w:rFonts w:ascii="Times New Roman" w:hAnsi="Times New Roman" w:cs="Times New Roman"/>
          <w:sz w:val="24"/>
          <w:szCs w:val="24"/>
        </w:rPr>
        <w:t>);  в</w:t>
      </w:r>
      <w:proofErr w:type="gramEnd"/>
      <w:r w:rsidRPr="00636F2F">
        <w:rPr>
          <w:rFonts w:ascii="Times New Roman" w:hAnsi="Times New Roman" w:cs="Times New Roman"/>
          <w:sz w:val="24"/>
          <w:szCs w:val="24"/>
        </w:rPr>
        <w:t xml:space="preserve"> безопасности для испытуемого применяемых методик;</w:t>
      </w:r>
    </w:p>
    <w:p w14:paraId="31E09355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F2F">
        <w:rPr>
          <w:rFonts w:ascii="Times New Roman" w:hAnsi="Times New Roman" w:cs="Times New Roman"/>
          <w:sz w:val="24"/>
          <w:szCs w:val="24"/>
        </w:rPr>
        <w:t xml:space="preserve"> в доступности для педагога диагностических процедур и методов;</w:t>
      </w:r>
    </w:p>
    <w:p w14:paraId="0F80E0B9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F2F">
        <w:rPr>
          <w:rFonts w:ascii="Times New Roman" w:hAnsi="Times New Roman" w:cs="Times New Roman"/>
          <w:sz w:val="24"/>
          <w:szCs w:val="24"/>
        </w:rPr>
        <w:t>во взвешенности и корректном использовании диагностических сведений (разумной</w:t>
      </w:r>
      <w:r w:rsidRPr="00636F2F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2F">
        <w:rPr>
          <w:rFonts w:ascii="Times New Roman" w:hAnsi="Times New Roman" w:cs="Times New Roman"/>
          <w:sz w:val="24"/>
          <w:szCs w:val="24"/>
        </w:rPr>
        <w:t xml:space="preserve"> конфиденциальности результатов диагностики) </w:t>
      </w:r>
    </w:p>
    <w:p w14:paraId="5E39DF90" w14:textId="77777777" w:rsidR="00A700B6" w:rsidRPr="00C243E4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b/>
          <w:sz w:val="24"/>
          <w:szCs w:val="24"/>
        </w:rPr>
        <w:t>Принцип персонализации</w:t>
      </w:r>
      <w:r w:rsidRPr="00636F2F">
        <w:rPr>
          <w:rFonts w:ascii="Times New Roman" w:hAnsi="Times New Roman" w:cs="Times New Roman"/>
          <w:sz w:val="24"/>
          <w:szCs w:val="24"/>
        </w:rPr>
        <w:t xml:space="preserve"> требует от педагога в диагностической деятельности обнаруживать не только индивидуальные проявления общих закономерностей, но также индивидуальные пути развития, а отклонения от нормы не оценивать как негативные </w:t>
      </w:r>
      <w:r w:rsidRPr="00C243E4">
        <w:rPr>
          <w:rFonts w:ascii="Times New Roman" w:hAnsi="Times New Roman" w:cs="Times New Roman"/>
          <w:sz w:val="24"/>
          <w:szCs w:val="24"/>
        </w:rPr>
        <w:t>без</w:t>
      </w:r>
    </w:p>
    <w:p w14:paraId="6D4286A7" w14:textId="77777777" w:rsidR="00A700B6" w:rsidRDefault="00A700B6" w:rsidP="00A700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sz w:val="24"/>
          <w:szCs w:val="24"/>
        </w:rPr>
        <w:t xml:space="preserve">анализа динамических тенденций становления. </w:t>
      </w:r>
    </w:p>
    <w:p w14:paraId="2C34B1BA" w14:textId="77777777" w:rsidR="00A700B6" w:rsidRPr="00C243E4" w:rsidRDefault="00A700B6" w:rsidP="00A700B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3E4">
        <w:rPr>
          <w:rFonts w:ascii="Times New Roman" w:hAnsi="Times New Roman" w:cs="Times New Roman"/>
          <w:b/>
          <w:sz w:val="24"/>
          <w:szCs w:val="24"/>
        </w:rPr>
        <w:t>Проведение педагогической диагностики</w:t>
      </w:r>
    </w:p>
    <w:p w14:paraId="7C92E630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Педагогическая диагностика проводится два раза в год (в сентябре и мае). В проведении диагностики участвуют педагоги. 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14:paraId="2A95B36E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sz w:val="24"/>
          <w:szCs w:val="24"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14:paraId="4C113D54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sz w:val="24"/>
          <w:szCs w:val="24"/>
        </w:rPr>
        <w:t xml:space="preserve"> 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14:paraId="4C6AAC76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sz w:val="24"/>
          <w:szCs w:val="24"/>
        </w:rPr>
        <w:t xml:space="preserve">  игровой деятельности; познавательной деятельности (как идет развитие детских способностей, познавательной активности);</w:t>
      </w:r>
    </w:p>
    <w:p w14:paraId="336708C1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sz w:val="24"/>
          <w:szCs w:val="24"/>
        </w:rPr>
        <w:t xml:space="preserve"> 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художественной деятельности;</w:t>
      </w:r>
    </w:p>
    <w:p w14:paraId="12C79E72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sz w:val="24"/>
          <w:szCs w:val="24"/>
        </w:rPr>
        <w:t xml:space="preserve">  физического развития.</w:t>
      </w:r>
    </w:p>
    <w:p w14:paraId="0F163616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sz w:val="24"/>
          <w:szCs w:val="24"/>
        </w:rPr>
        <w:t xml:space="preserve"> Результаты педагогической диагностики могут использоваться исключительно для решения следующих образовательных задач: </w:t>
      </w:r>
    </w:p>
    <w:p w14:paraId="6225A615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sz w:val="24"/>
          <w:szCs w:val="24"/>
        </w:rPr>
        <w:t xml:space="preserve">1.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14:paraId="59616764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sz w:val="24"/>
          <w:szCs w:val="24"/>
        </w:rPr>
        <w:t xml:space="preserve">2. оптимизации работы с группой детей. </w:t>
      </w:r>
    </w:p>
    <w:p w14:paraId="08C85986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sz w:val="24"/>
          <w:szCs w:val="24"/>
        </w:rPr>
        <w:t xml:space="preserve"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Данные по обследованию детей будут не только характеризовать промежуточные результаты освоения Программы, но и являются исходным ориентиром для построения образовательной работы с дошкольниками в следующей возрастной группе. Обязательным требованием к построению педагогической диагностики является использование только тех методов (непосредственная беседа с ребенком и родителями, анализ работ ребенка (рисунков, поделок и др.), педагогическое наблюдение), применение которых позволяет получать необходимый объем </w:t>
      </w:r>
      <w:r>
        <w:rPr>
          <w:rFonts w:ascii="Times New Roman" w:hAnsi="Times New Roman" w:cs="Times New Roman"/>
          <w:sz w:val="24"/>
          <w:szCs w:val="24"/>
        </w:rPr>
        <w:t>информации в оптимальные сроки.</w:t>
      </w:r>
    </w:p>
    <w:p w14:paraId="091F1644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sz w:val="24"/>
          <w:szCs w:val="24"/>
        </w:rPr>
        <w:t>Данные о результатах мониторинга заносятся в диагностическую карту - протокол. Критерии, инструментарий и форма протокола используется в соответствии с реализуемыми программами по всем образовательным областям.</w:t>
      </w:r>
    </w:p>
    <w:p w14:paraId="08A5E51B" w14:textId="77777777" w:rsidR="00A700B6" w:rsidRPr="00C243E4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sz w:val="24"/>
          <w:szCs w:val="24"/>
        </w:rPr>
        <w:t xml:space="preserve"> В ходе педагогической диагностики заполняется итоговый протокол (таблица 1)</w:t>
      </w:r>
    </w:p>
    <w:p w14:paraId="5F52EB56" w14:textId="77777777" w:rsidR="00A700B6" w:rsidRPr="00C243E4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1B3ABB" w14:textId="77777777" w:rsidR="00A700B6" w:rsidRPr="00636F2F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A8CE68" w14:textId="77777777" w:rsidR="00A700B6" w:rsidRPr="00C243E4" w:rsidRDefault="00A700B6" w:rsidP="00A700B6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3E4">
        <w:rPr>
          <w:rFonts w:ascii="Times New Roman" w:hAnsi="Times New Roman" w:cs="Times New Roman"/>
          <w:b/>
          <w:sz w:val="24"/>
          <w:szCs w:val="24"/>
        </w:rPr>
        <w:t xml:space="preserve">Педагогическая диагностика </w:t>
      </w:r>
    </w:p>
    <w:p w14:paraId="1D0347A5" w14:textId="77777777" w:rsidR="00A700B6" w:rsidRDefault="00A700B6" w:rsidP="00A700B6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1E052F2" w14:textId="77777777" w:rsidR="00A700B6" w:rsidRDefault="00A700B6" w:rsidP="00A700B6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5DAC4C3" w14:textId="77777777" w:rsidR="00A700B6" w:rsidRPr="00C243E4" w:rsidRDefault="00A700B6" w:rsidP="00A700B6">
      <w:pPr>
        <w:pStyle w:val="a4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43E4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14:paraId="24BB452F" w14:textId="77777777" w:rsidR="00A700B6" w:rsidRDefault="00A700B6" w:rsidP="00A700B6">
      <w:pPr>
        <w:pStyle w:val="a4"/>
        <w:spacing w:after="0" w:line="240" w:lineRule="auto"/>
        <w:ind w:firstLine="709"/>
        <w:jc w:val="both"/>
      </w:pPr>
    </w:p>
    <w:p w14:paraId="3F59D578" w14:textId="77777777" w:rsidR="00A700B6" w:rsidRDefault="00A700B6" w:rsidP="00A700B6">
      <w:pPr>
        <w:pStyle w:val="a4"/>
        <w:spacing w:after="0" w:line="240" w:lineRule="auto"/>
        <w:ind w:firstLine="709"/>
        <w:jc w:val="both"/>
      </w:pPr>
    </w:p>
    <w:tbl>
      <w:tblPr>
        <w:tblStyle w:val="a3"/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9"/>
        <w:gridCol w:w="1480"/>
        <w:gridCol w:w="1701"/>
        <w:gridCol w:w="1985"/>
        <w:gridCol w:w="2409"/>
        <w:gridCol w:w="1843"/>
        <w:gridCol w:w="2126"/>
        <w:gridCol w:w="3261"/>
      </w:tblGrid>
      <w:tr w:rsidR="00A700B6" w14:paraId="7FE8E908" w14:textId="77777777" w:rsidTr="005B5F98">
        <w:tc>
          <w:tcPr>
            <w:tcW w:w="959" w:type="dxa"/>
            <w:vMerge w:val="restart"/>
          </w:tcPr>
          <w:p w14:paraId="745F3BAD" w14:textId="77777777" w:rsidR="00A700B6" w:rsidRPr="007C5CBC" w:rsidRDefault="00A700B6" w:rsidP="005B5F9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CBC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480" w:type="dxa"/>
            <w:vMerge w:val="restart"/>
          </w:tcPr>
          <w:p w14:paraId="048148F2" w14:textId="77777777" w:rsidR="00A700B6" w:rsidRPr="007C5CBC" w:rsidRDefault="00A700B6" w:rsidP="005B5F9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CBC">
              <w:rPr>
                <w:rFonts w:ascii="Times New Roman" w:hAnsi="Times New Roman" w:cs="Times New Roman"/>
                <w:sz w:val="20"/>
                <w:szCs w:val="20"/>
              </w:rPr>
              <w:t>Дата проведения:</w:t>
            </w:r>
          </w:p>
          <w:p w14:paraId="6ED8315F" w14:textId="77777777" w:rsidR="00A700B6" w:rsidRPr="007C5CBC" w:rsidRDefault="00A700B6" w:rsidP="005B5F9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76EAF1F5" w14:textId="77777777" w:rsidR="00A700B6" w:rsidRPr="007C5CBC" w:rsidRDefault="00A700B6" w:rsidP="005B5F9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CBC">
              <w:rPr>
                <w:rFonts w:ascii="Times New Roman" w:hAnsi="Times New Roman" w:cs="Times New Roman"/>
                <w:sz w:val="20"/>
                <w:szCs w:val="20"/>
              </w:rPr>
              <w:t>Ф.И. ребёнка</w:t>
            </w:r>
          </w:p>
        </w:tc>
        <w:tc>
          <w:tcPr>
            <w:tcW w:w="11624" w:type="dxa"/>
            <w:gridSpan w:val="5"/>
          </w:tcPr>
          <w:p w14:paraId="2E514C4D" w14:textId="77777777" w:rsidR="00A700B6" w:rsidRPr="007C5CBC" w:rsidRDefault="00A700B6" w:rsidP="005B5F9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CBC">
              <w:rPr>
                <w:rFonts w:ascii="Times New Roman" w:hAnsi="Times New Roman" w:cs="Times New Roman"/>
                <w:sz w:val="20"/>
                <w:szCs w:val="20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A700B6" w14:paraId="3546C0E1" w14:textId="77777777" w:rsidTr="005B5F98">
        <w:tc>
          <w:tcPr>
            <w:tcW w:w="959" w:type="dxa"/>
            <w:vMerge/>
          </w:tcPr>
          <w:p w14:paraId="2540C78D" w14:textId="77777777" w:rsidR="00A700B6" w:rsidRPr="007C5CBC" w:rsidRDefault="00A700B6" w:rsidP="005B5F9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14:paraId="41343893" w14:textId="77777777" w:rsidR="00A700B6" w:rsidRPr="007C5CBC" w:rsidRDefault="00A700B6" w:rsidP="005B5F9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B6B3CC4" w14:textId="77777777" w:rsidR="00A700B6" w:rsidRPr="007C5CBC" w:rsidRDefault="00A700B6" w:rsidP="005B5F9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06EB1E" w14:textId="77777777" w:rsidR="00A700B6" w:rsidRPr="007C5CBC" w:rsidRDefault="00A700B6" w:rsidP="005B5F9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CBC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2409" w:type="dxa"/>
          </w:tcPr>
          <w:p w14:paraId="2076B56B" w14:textId="77777777" w:rsidR="00A700B6" w:rsidRPr="007C5CBC" w:rsidRDefault="00A700B6" w:rsidP="005B5F9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CBC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43" w:type="dxa"/>
          </w:tcPr>
          <w:p w14:paraId="051A8358" w14:textId="77777777" w:rsidR="00A700B6" w:rsidRPr="007C5CBC" w:rsidRDefault="00A700B6" w:rsidP="005B5F9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CB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126" w:type="dxa"/>
          </w:tcPr>
          <w:p w14:paraId="652D86A8" w14:textId="77777777" w:rsidR="00A700B6" w:rsidRPr="007C5CBC" w:rsidRDefault="00A700B6" w:rsidP="005B5F9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CBC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</w:t>
            </w:r>
          </w:p>
        </w:tc>
        <w:tc>
          <w:tcPr>
            <w:tcW w:w="3261" w:type="dxa"/>
          </w:tcPr>
          <w:p w14:paraId="1E93C402" w14:textId="77777777" w:rsidR="00A700B6" w:rsidRPr="007C5CBC" w:rsidRDefault="00A700B6" w:rsidP="005B5F9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CBC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14:paraId="25D34690" w14:textId="77777777" w:rsidR="00A700B6" w:rsidRPr="007C5CBC" w:rsidRDefault="00A700B6" w:rsidP="005B5F9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0B6" w14:paraId="08364F08" w14:textId="77777777" w:rsidTr="005B5F98">
        <w:tc>
          <w:tcPr>
            <w:tcW w:w="959" w:type="dxa"/>
          </w:tcPr>
          <w:p w14:paraId="766244E9" w14:textId="77777777" w:rsidR="00A700B6" w:rsidRPr="007C5CBC" w:rsidRDefault="00A700B6" w:rsidP="005B5F9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14:paraId="32FAA24B" w14:textId="77777777" w:rsidR="00A700B6" w:rsidRPr="007C5CBC" w:rsidRDefault="00A700B6" w:rsidP="005B5F9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30F6A1" w14:textId="77777777" w:rsidR="00A700B6" w:rsidRPr="007C5CBC" w:rsidRDefault="00A700B6" w:rsidP="005B5F9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726117" w14:textId="77777777" w:rsidR="00A700B6" w:rsidRPr="007C5CBC" w:rsidRDefault="00A700B6" w:rsidP="005B5F9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003B10F" w14:textId="77777777" w:rsidR="00A700B6" w:rsidRPr="007C5CBC" w:rsidRDefault="00A700B6" w:rsidP="005B5F9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C501B" w14:textId="77777777" w:rsidR="00A700B6" w:rsidRPr="007C5CBC" w:rsidRDefault="00A700B6" w:rsidP="005B5F9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8A1CD6" w14:textId="77777777" w:rsidR="00A700B6" w:rsidRPr="007C5CBC" w:rsidRDefault="00A700B6" w:rsidP="005B5F9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E810F58" w14:textId="77777777" w:rsidR="00A700B6" w:rsidRPr="007C5CBC" w:rsidRDefault="00A700B6" w:rsidP="005B5F9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8291E4" w14:textId="77777777" w:rsidR="00A700B6" w:rsidRDefault="00A700B6" w:rsidP="00A700B6">
      <w:pPr>
        <w:pStyle w:val="a4"/>
        <w:spacing w:after="0" w:line="240" w:lineRule="auto"/>
        <w:ind w:firstLine="709"/>
        <w:jc w:val="both"/>
      </w:pPr>
    </w:p>
    <w:p w14:paraId="7A23A334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CBC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диагностики составляется индивидуальный маршрут развития ребенка в целях поддержки ребенка, построения его образовательной траектории или профессиональной коррекции особенностей его развития. </w:t>
      </w:r>
    </w:p>
    <w:p w14:paraId="4438F7C1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CBC">
        <w:rPr>
          <w:rFonts w:ascii="Times New Roman" w:hAnsi="Times New Roman" w:cs="Times New Roman"/>
          <w:sz w:val="24"/>
          <w:szCs w:val="24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(педагоги-психологи,). </w:t>
      </w:r>
    </w:p>
    <w:p w14:paraId="58857650" w14:textId="77777777" w:rsidR="00A700B6" w:rsidRPr="007C5CBC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CBC">
        <w:rPr>
          <w:rFonts w:ascii="Times New Roman" w:hAnsi="Times New Roman" w:cs="Times New Roman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14:paraId="1318B4AE" w14:textId="77777777" w:rsidR="00A700B6" w:rsidRPr="007C5CBC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D833FB" w14:textId="77777777" w:rsidR="00A700B6" w:rsidRPr="007C5CBC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4EE393" w14:textId="77777777" w:rsidR="00A700B6" w:rsidRPr="00135A6E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6E">
        <w:rPr>
          <w:rFonts w:ascii="Times New Roman" w:hAnsi="Times New Roman" w:cs="Times New Roman"/>
          <w:b/>
          <w:sz w:val="24"/>
          <w:szCs w:val="24"/>
        </w:rPr>
        <w:t xml:space="preserve">Индивидуальный маршрут развития ребенка </w:t>
      </w:r>
    </w:p>
    <w:p w14:paraId="677D4B80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CBC">
        <w:rPr>
          <w:rFonts w:ascii="Times New Roman" w:hAnsi="Times New Roman" w:cs="Times New Roman"/>
          <w:sz w:val="24"/>
          <w:szCs w:val="24"/>
        </w:rPr>
        <w:t xml:space="preserve">Оценка становления развития личности возрастных характеристик ребенка осуществляется с помощью заполнения педагогами индивидуального маршрута (карты) развития. </w:t>
      </w:r>
      <w:r w:rsidRPr="004E4B54">
        <w:rPr>
          <w:rFonts w:ascii="Times New Roman" w:hAnsi="Times New Roman" w:cs="Times New Roman"/>
          <w:sz w:val="24"/>
          <w:szCs w:val="24"/>
        </w:rPr>
        <w:t>(авторы: С.С. Кузнецова, Е.В. Сизова, С.В. Маланов)</w:t>
      </w:r>
    </w:p>
    <w:p w14:paraId="4CC66A2E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CBC">
        <w:rPr>
          <w:rFonts w:ascii="Times New Roman" w:hAnsi="Times New Roman" w:cs="Times New Roman"/>
          <w:sz w:val="24"/>
          <w:szCs w:val="24"/>
        </w:rPr>
        <w:t xml:space="preserve">Карта развития – удобный компактный инструмент, который позволяет педагогу оперативно фиксировать результаты наблюдений за детьми в процессе образовательной деятельности, интерпретировать данные и использовать результаты анализа данных при проектировании образовательного процесса. </w:t>
      </w:r>
    </w:p>
    <w:p w14:paraId="72E44A23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CBC">
        <w:rPr>
          <w:rFonts w:ascii="Times New Roman" w:hAnsi="Times New Roman" w:cs="Times New Roman"/>
          <w:sz w:val="24"/>
          <w:szCs w:val="24"/>
        </w:rPr>
        <w:t>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целом. Выделенные и включенные в карту развития показатели развития возрастных характеристик развития личности ребенка выступают для педагогов в качестве ориентиров, на которые они должны опираться во время ежедневных наблюдений за поведением детей в повседневной жизни, при решении образовательных задач, в свободной деятельности, в ситуациях общения и др.</w:t>
      </w:r>
    </w:p>
    <w:p w14:paraId="3AFD2257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CBC">
        <w:rPr>
          <w:rFonts w:ascii="Times New Roman" w:hAnsi="Times New Roman" w:cs="Times New Roman"/>
          <w:sz w:val="24"/>
          <w:szCs w:val="24"/>
        </w:rPr>
        <w:t xml:space="preserve"> Для заполнения карты воспитателю нет необходимости организовывать специальные ситуации. При оценивании педагог использует сложившийся определенный образ </w:t>
      </w:r>
      <w:proofErr w:type="spellStart"/>
      <w:proofErr w:type="gramStart"/>
      <w:r w:rsidRPr="007C5CBC">
        <w:rPr>
          <w:rFonts w:ascii="Times New Roman" w:hAnsi="Times New Roman" w:cs="Times New Roman"/>
          <w:sz w:val="24"/>
          <w:szCs w:val="24"/>
        </w:rPr>
        <w:t>ребенка,те</w:t>
      </w:r>
      <w:proofErr w:type="spellEnd"/>
      <w:proofErr w:type="gramEnd"/>
      <w:r w:rsidRPr="007C5CBC">
        <w:rPr>
          <w:rFonts w:ascii="Times New Roman" w:hAnsi="Times New Roman" w:cs="Times New Roman"/>
          <w:sz w:val="24"/>
          <w:szCs w:val="24"/>
        </w:rPr>
        <w:t xml:space="preserve"> сведения, которые накопились за определенное время наблюдений. Наблюдаемые проявления возрастных характеристик развития личности ребенка, которые выделены в качестве показателей их оценки, оцениваются педагогами количественно в зависимости от его возраста, индивидуальных особенностей и ситуации, в которой они проявляются. </w:t>
      </w:r>
    </w:p>
    <w:p w14:paraId="1C1B46BD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CBC">
        <w:rPr>
          <w:rFonts w:ascii="Times New Roman" w:hAnsi="Times New Roman" w:cs="Times New Roman"/>
          <w:sz w:val="24"/>
          <w:szCs w:val="24"/>
        </w:rPr>
        <w:t>На основе полученной оценки можно судить не только о соответствии развития характеристик конкретного ребенка возрастным возможностям, т.е. о зоне актуального развития, но и зоне его ближайшего развития, если приводимые в картах возможности еще в полной мере не «принадлежат» ребенку, но устойчиво проявляются в ситуации присутствия взрослого или с его помощью.</w:t>
      </w:r>
    </w:p>
    <w:p w14:paraId="5D75800C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CBC">
        <w:rPr>
          <w:rFonts w:ascii="Times New Roman" w:hAnsi="Times New Roman" w:cs="Times New Roman"/>
          <w:sz w:val="24"/>
          <w:szCs w:val="24"/>
        </w:rPr>
        <w:t xml:space="preserve"> Карты развития ориентированы на то, что в итоге мониторинга на основе наблюдения будет представлена информация об общей картине развития всех детей группы и о месте каждого ребенка в ней. Применение данного метода при оценке становления возрастных характеристик развития личности ребенка дает довольно полную и достоверную диагностическую картину и имеет большую ценность для организации </w:t>
      </w:r>
      <w:proofErr w:type="spellStart"/>
      <w:r w:rsidRPr="007C5CBC">
        <w:rPr>
          <w:rFonts w:ascii="Times New Roman" w:hAnsi="Times New Roman" w:cs="Times New Roman"/>
          <w:sz w:val="24"/>
          <w:szCs w:val="24"/>
        </w:rPr>
        <w:t>образовательногопроцесса</w:t>
      </w:r>
      <w:proofErr w:type="spellEnd"/>
      <w:r w:rsidRPr="007C5C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BE3FD2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CBC">
        <w:rPr>
          <w:rFonts w:ascii="Times New Roman" w:hAnsi="Times New Roman" w:cs="Times New Roman"/>
          <w:sz w:val="24"/>
          <w:szCs w:val="24"/>
        </w:rPr>
        <w:t>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ориентирами.</w:t>
      </w:r>
    </w:p>
    <w:p w14:paraId="40A357F8" w14:textId="77777777" w:rsidR="00A700B6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CBC">
        <w:rPr>
          <w:rFonts w:ascii="Times New Roman" w:hAnsi="Times New Roman" w:cs="Times New Roman"/>
          <w:sz w:val="24"/>
          <w:szCs w:val="24"/>
        </w:rPr>
        <w:lastRenderedPageBreak/>
        <w:t xml:space="preserve"> Периодичность проведения оценки (начало, конец учебного года) развития возрастных характеристик позволит оценить динамику их развития у каждого ребенка, что важно для анализа эффективности созданных психолого-педагогических условий, образовательного процесса. </w:t>
      </w:r>
    </w:p>
    <w:p w14:paraId="5572A886" w14:textId="77777777" w:rsidR="00A700B6" w:rsidRPr="007C5CBC" w:rsidRDefault="00A700B6" w:rsidP="00A700B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CBC">
        <w:rPr>
          <w:rFonts w:ascii="Times New Roman" w:hAnsi="Times New Roman" w:cs="Times New Roman"/>
          <w:sz w:val="24"/>
          <w:szCs w:val="24"/>
        </w:rPr>
        <w:t>Неизменяющийся характер развития возрастных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ребенка, но и социальной ситуации развития, характера взаимодействия окружающих с ним. Поэтому при необходимости используется психологическая диагностика развития детей, которую проводят квалифицированные специалисты (педагоги-психологи) организации, осуществляющей образовательную деятельность.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развития.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 Участие ребёнка в психологической диагностике допускается только с согласия его родителей (законных представителей).</w:t>
      </w:r>
    </w:p>
    <w:p w14:paraId="2AB7F7F2" w14:textId="77777777" w:rsidR="00A700B6" w:rsidRDefault="00A700B6" w:rsidP="00A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54">
        <w:rPr>
          <w:rFonts w:ascii="Times New Roman" w:hAnsi="Times New Roman" w:cs="Times New Roman"/>
          <w:sz w:val="24"/>
          <w:szCs w:val="24"/>
        </w:rPr>
        <w:t>Педагогическая диагностика завершается переносом данных в сводные электронные таблицы и их анализом. Полученная информация позволяет выделить умения, требующие дополнительного внимания педагога как в индивидуальной работе с воспитанниками, так и в работе с группой детей. Это помогает осознанно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целенаправленно спроектировать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образовательный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процесс.</w:t>
      </w:r>
    </w:p>
    <w:p w14:paraId="6EAFBB87" w14:textId="77777777" w:rsidR="00A700B6" w:rsidRDefault="00A700B6" w:rsidP="00A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54">
        <w:rPr>
          <w:rFonts w:ascii="Times New Roman" w:hAnsi="Times New Roman" w:cs="Times New Roman"/>
          <w:sz w:val="24"/>
          <w:szCs w:val="24"/>
        </w:rPr>
        <w:t>В учреждении  проводится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(дети от 3- 7 лет)</w:t>
      </w:r>
      <w:r w:rsidRPr="004E4B54">
        <w:rPr>
          <w:rFonts w:ascii="Times New Roman" w:hAnsi="Times New Roman" w:cs="Times New Roman"/>
          <w:sz w:val="24"/>
          <w:szCs w:val="24"/>
        </w:rPr>
        <w:t xml:space="preserve"> учителем-логопедом  «Состояние речи детей: состояние артикуляционной моторики, пассивный и активный словарь, состояние фонематического восприятия, состояние лексико-грамматического строя речи, состояние связной речи; состояние </w:t>
      </w:r>
      <w:proofErr w:type="spellStart"/>
      <w:r w:rsidRPr="004E4B54">
        <w:rPr>
          <w:rFonts w:ascii="Times New Roman" w:hAnsi="Times New Roman" w:cs="Times New Roman"/>
          <w:sz w:val="24"/>
          <w:szCs w:val="24"/>
        </w:rPr>
        <w:t>звукопроизношения;состояние</w:t>
      </w:r>
      <w:proofErr w:type="spellEnd"/>
      <w:r w:rsidRPr="004E4B54">
        <w:rPr>
          <w:rFonts w:ascii="Times New Roman" w:hAnsi="Times New Roman" w:cs="Times New Roman"/>
          <w:sz w:val="24"/>
          <w:szCs w:val="24"/>
        </w:rPr>
        <w:t xml:space="preserve"> дыхательной и голосовой функций; особенности динамического стороны речи</w:t>
      </w:r>
      <w:r>
        <w:rPr>
          <w:rFonts w:ascii="Times New Roman" w:hAnsi="Times New Roman" w:cs="Times New Roman"/>
          <w:sz w:val="24"/>
          <w:szCs w:val="24"/>
        </w:rPr>
        <w:t xml:space="preserve">» (Обследование </w:t>
      </w:r>
      <w:r w:rsidRPr="004E4B54">
        <w:rPr>
          <w:rFonts w:ascii="Times New Roman" w:hAnsi="Times New Roman" w:cs="Times New Roman"/>
          <w:sz w:val="24"/>
          <w:szCs w:val="24"/>
        </w:rPr>
        <w:t xml:space="preserve">речевого развития дошкольников по методике </w:t>
      </w:r>
      <w:r>
        <w:rPr>
          <w:rFonts w:ascii="Times New Roman" w:hAnsi="Times New Roman" w:cs="Times New Roman"/>
          <w:sz w:val="24"/>
          <w:szCs w:val="24"/>
        </w:rPr>
        <w:t>Иншаковой</w:t>
      </w:r>
      <w:r w:rsidRPr="004E4B54">
        <w:rPr>
          <w:rFonts w:ascii="Times New Roman" w:hAnsi="Times New Roman" w:cs="Times New Roman"/>
          <w:sz w:val="24"/>
          <w:szCs w:val="24"/>
        </w:rPr>
        <w:t xml:space="preserve"> 2 раза в год апрель, сентябрь.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6BA2838" w14:textId="77777777" w:rsidR="00A700B6" w:rsidRDefault="00A700B6" w:rsidP="00A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54">
        <w:rPr>
          <w:rFonts w:ascii="Times New Roman" w:hAnsi="Times New Roman" w:cs="Times New Roman"/>
          <w:sz w:val="24"/>
          <w:szCs w:val="24"/>
        </w:rPr>
        <w:t>Определение уровня физического развития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до 7 лет)</w:t>
      </w:r>
      <w:r w:rsidRPr="004E4B54">
        <w:rPr>
          <w:rFonts w:ascii="Times New Roman" w:hAnsi="Times New Roman" w:cs="Times New Roman"/>
          <w:sz w:val="24"/>
          <w:szCs w:val="24"/>
        </w:rPr>
        <w:t xml:space="preserve"> проводится инст</w:t>
      </w:r>
      <w:r>
        <w:rPr>
          <w:rFonts w:ascii="Times New Roman" w:hAnsi="Times New Roman" w:cs="Times New Roman"/>
          <w:sz w:val="24"/>
          <w:szCs w:val="24"/>
        </w:rPr>
        <w:t>руктором по физической культуре</w:t>
      </w:r>
      <w:r w:rsidRPr="004E4B54">
        <w:rPr>
          <w:rFonts w:ascii="Times New Roman" w:hAnsi="Times New Roman" w:cs="Times New Roman"/>
          <w:sz w:val="24"/>
          <w:szCs w:val="24"/>
        </w:rPr>
        <w:t xml:space="preserve"> «Методика определения физических качеств и навыков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E4B54">
        <w:rPr>
          <w:rFonts w:ascii="Times New Roman" w:hAnsi="Times New Roman" w:cs="Times New Roman"/>
          <w:sz w:val="24"/>
          <w:szCs w:val="24"/>
        </w:rPr>
        <w:t xml:space="preserve"> 2 раза в год сентябрь, май.</w:t>
      </w:r>
    </w:p>
    <w:p w14:paraId="0EA5E80E" w14:textId="77777777" w:rsidR="00A700B6" w:rsidRDefault="00A700B6" w:rsidP="00A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5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психологическая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диагностика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детей, направленная на выявление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индивидуально-психологических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особенностей детей, причин возникновения трудностей в освоении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 xml:space="preserve">программы. Её проводят </w:t>
      </w:r>
      <w:proofErr w:type="spellStart"/>
      <w:r w:rsidRPr="004E4B54">
        <w:rPr>
          <w:rFonts w:ascii="Times New Roman" w:hAnsi="Times New Roman" w:cs="Times New Roman"/>
          <w:sz w:val="24"/>
          <w:szCs w:val="24"/>
        </w:rPr>
        <w:t>квалифицированныеспециалисты</w:t>
      </w:r>
      <w:proofErr w:type="spellEnd"/>
      <w:r w:rsidRPr="004E4B54">
        <w:rPr>
          <w:rFonts w:ascii="Times New Roman" w:hAnsi="Times New Roman" w:cs="Times New Roman"/>
          <w:sz w:val="24"/>
          <w:szCs w:val="24"/>
        </w:rPr>
        <w:t xml:space="preserve">(педагоги-психологи). </w:t>
      </w:r>
    </w:p>
    <w:p w14:paraId="0DC4104B" w14:textId="77777777" w:rsidR="00A700B6" w:rsidRPr="004E4B54" w:rsidRDefault="00A700B6" w:rsidP="00A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54">
        <w:rPr>
          <w:rFonts w:ascii="Times New Roman" w:hAnsi="Times New Roman" w:cs="Times New Roman"/>
          <w:sz w:val="24"/>
          <w:szCs w:val="24"/>
        </w:rPr>
        <w:t xml:space="preserve">Методики и соответствующий инструментарий описаны в подразделе «Коррекционно-развивающая работа». </w:t>
      </w:r>
    </w:p>
    <w:p w14:paraId="35B1D15B" w14:textId="77777777" w:rsidR="00A700B6" w:rsidRPr="004E4B54" w:rsidRDefault="00A700B6" w:rsidP="00A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54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психологической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диагностике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согласия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4B54">
        <w:rPr>
          <w:rFonts w:ascii="Times New Roman" w:hAnsi="Times New Roman" w:cs="Times New Roman"/>
          <w:sz w:val="24"/>
          <w:szCs w:val="24"/>
        </w:rPr>
        <w:t>законныхпредставителей</w:t>
      </w:r>
      <w:proofErr w:type="spellEnd"/>
      <w:r w:rsidRPr="004E4B5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Результаты психологической диагностики могут использоваться для решения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психологического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адресной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психологической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 xml:space="preserve">помощи. </w:t>
      </w:r>
    </w:p>
    <w:p w14:paraId="24776175" w14:textId="77777777" w:rsidR="00B37565" w:rsidRDefault="00B37565">
      <w:pPr>
        <w:spacing w:after="0"/>
        <w:ind w:left="598"/>
      </w:pPr>
      <w:r>
        <w:t xml:space="preserve"> </w:t>
      </w:r>
    </w:p>
    <w:p w14:paraId="12E27EE7" w14:textId="77777777" w:rsidR="00B37565" w:rsidRDefault="00B37565">
      <w:pPr>
        <w:spacing w:after="0"/>
        <w:ind w:left="598"/>
      </w:pPr>
      <w:r>
        <w:t xml:space="preserve"> </w:t>
      </w:r>
    </w:p>
    <w:p w14:paraId="162B1CA4" w14:textId="77777777" w:rsidR="00B37565" w:rsidRDefault="00B37565">
      <w:pPr>
        <w:spacing w:after="34"/>
        <w:ind w:left="598"/>
      </w:pPr>
      <w:r>
        <w:t xml:space="preserve"> </w:t>
      </w:r>
    </w:p>
    <w:p w14:paraId="2DADCC21" w14:textId="7D0F9B8C" w:rsidR="00B37565" w:rsidRPr="0006486C" w:rsidRDefault="00B37565" w:rsidP="005F49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>Федеральный календарный план воспитательной работы.</w:t>
      </w:r>
    </w:p>
    <w:p w14:paraId="7F7CC8CE" w14:textId="77777777" w:rsidR="00B37565" w:rsidRPr="0006486C" w:rsidRDefault="00B37565" w:rsidP="000648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130773A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План является единым для ДОО. </w:t>
      </w:r>
    </w:p>
    <w:p w14:paraId="6B5AD797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ДОО вправе наряду с Планом проводить иные мероприятия согласно Программе воспитания, по ключевым направлениям воспитания и дополнительного образования детей. </w:t>
      </w:r>
    </w:p>
    <w:p w14:paraId="170DAEE0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lastRenderedPageBreak/>
        <w:t xml:space="preserve">Все </w:t>
      </w:r>
      <w:r w:rsidRPr="0006486C">
        <w:rPr>
          <w:rFonts w:ascii="Times New Roman" w:hAnsi="Times New Roman" w:cs="Times New Roman"/>
          <w:sz w:val="24"/>
          <w:szCs w:val="24"/>
        </w:rPr>
        <w:tab/>
        <w:t xml:space="preserve">мероприятия </w:t>
      </w:r>
      <w:r w:rsidRPr="0006486C">
        <w:rPr>
          <w:rFonts w:ascii="Times New Roman" w:hAnsi="Times New Roman" w:cs="Times New Roman"/>
          <w:sz w:val="24"/>
          <w:szCs w:val="24"/>
        </w:rPr>
        <w:tab/>
        <w:t xml:space="preserve">должны </w:t>
      </w:r>
      <w:r w:rsidRPr="0006486C">
        <w:rPr>
          <w:rFonts w:ascii="Times New Roman" w:hAnsi="Times New Roman" w:cs="Times New Roman"/>
          <w:sz w:val="24"/>
          <w:szCs w:val="24"/>
        </w:rPr>
        <w:tab/>
        <w:t xml:space="preserve">проводиться </w:t>
      </w:r>
      <w:r w:rsidRPr="0006486C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06486C">
        <w:rPr>
          <w:rFonts w:ascii="Times New Roman" w:hAnsi="Times New Roman" w:cs="Times New Roman"/>
          <w:sz w:val="24"/>
          <w:szCs w:val="24"/>
        </w:rPr>
        <w:tab/>
        <w:t xml:space="preserve">учетом </w:t>
      </w:r>
      <w:r w:rsidRPr="0006486C">
        <w:rPr>
          <w:rFonts w:ascii="Times New Roman" w:hAnsi="Times New Roman" w:cs="Times New Roman"/>
          <w:sz w:val="24"/>
          <w:szCs w:val="24"/>
        </w:rPr>
        <w:tab/>
        <w:t xml:space="preserve">особенностей </w:t>
      </w:r>
      <w:r w:rsidRPr="0006486C">
        <w:rPr>
          <w:rFonts w:ascii="Times New Roman" w:hAnsi="Times New Roman" w:cs="Times New Roman"/>
          <w:sz w:val="24"/>
          <w:szCs w:val="24"/>
        </w:rPr>
        <w:tab/>
        <w:t xml:space="preserve">Программы, </w:t>
      </w:r>
      <w:proofErr w:type="gramStart"/>
      <w:r w:rsidRPr="0006486C">
        <w:rPr>
          <w:rFonts w:ascii="Times New Roman" w:hAnsi="Times New Roman" w:cs="Times New Roman"/>
          <w:sz w:val="24"/>
          <w:szCs w:val="24"/>
        </w:rPr>
        <w:t>атакжевозрастных,физиологическихипсихоэмоциональныхособенностейобучающихся</w:t>
      </w:r>
      <w:proofErr w:type="gramEnd"/>
      <w:r w:rsidRPr="000648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FA73F6" w14:textId="77777777" w:rsidR="00B37565" w:rsidRPr="0006486C" w:rsidRDefault="00B37565" w:rsidP="000648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Примерный перечень основных государственных и народных праздников, памятных дат в календарном плане воспитательной работы в ДОО. </w:t>
      </w:r>
    </w:p>
    <w:p w14:paraId="5D3F5AC4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Январь: </w:t>
      </w:r>
    </w:p>
    <w:p w14:paraId="6289E619" w14:textId="77777777" w:rsidR="00B37565" w:rsidRPr="0006486C" w:rsidRDefault="00B37565" w:rsidP="00064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27 января: День снятия блокады Ленинграда; День освобождения Красной армией крупнейшего "лагеря смерти"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ситуативно). </w:t>
      </w:r>
    </w:p>
    <w:p w14:paraId="5F4D3634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Февраль: </w:t>
      </w:r>
    </w:p>
    <w:p w14:paraId="30256306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 </w:t>
      </w:r>
    </w:p>
    <w:p w14:paraId="2554B9DE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8 февраля: День российской науки; </w:t>
      </w:r>
    </w:p>
    <w:p w14:paraId="3E6B4793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15 февраля: День памяти о россиянах, исполнявших служебный долг за пределами Отечества; 21 февраля: Международный день родного языка; 23 февраля: День защитника Отечества. </w:t>
      </w: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Март: </w:t>
      </w:r>
    </w:p>
    <w:p w14:paraId="34A5A8A5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8 марта: Международный женский день; </w:t>
      </w:r>
    </w:p>
    <w:p w14:paraId="52439E67" w14:textId="77777777" w:rsidR="00B37565" w:rsidRPr="0006486C" w:rsidRDefault="00B37565" w:rsidP="00064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18 марта: День воссоединения Крыма с Россией (рекомендуется включать в план воспитательной работы с дошкольниками регионально и/или ситуативно); 27 марта: Всемирный день театра. </w:t>
      </w:r>
    </w:p>
    <w:p w14:paraId="0720B4CE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Апрель: </w:t>
      </w:r>
    </w:p>
    <w:p w14:paraId="0CC4FF15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12 апреля: День космонавтики; </w:t>
      </w: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Май: </w:t>
      </w:r>
    </w:p>
    <w:p w14:paraId="7C7A7D9A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1 мая: Праздник Весны и Труда; </w:t>
      </w:r>
    </w:p>
    <w:p w14:paraId="023166E6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9 мая: День Победы; </w:t>
      </w:r>
    </w:p>
    <w:p w14:paraId="3C453309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19 мая: День детских общественных организаций России; 24 мая: День славянской письменности и культуры. </w:t>
      </w: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Июнь: </w:t>
      </w:r>
    </w:p>
    <w:p w14:paraId="45C3C3ED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1 июня: День защиты детей; </w:t>
      </w:r>
    </w:p>
    <w:p w14:paraId="02403BE9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6 июня: День русского языка; </w:t>
      </w:r>
    </w:p>
    <w:p w14:paraId="754700D4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12 июня: День России; </w:t>
      </w:r>
    </w:p>
    <w:p w14:paraId="3FF7C525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22 июня: День памяти и скорби. </w:t>
      </w:r>
    </w:p>
    <w:p w14:paraId="1F52FE3A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Июль: </w:t>
      </w:r>
    </w:p>
    <w:p w14:paraId="4DEFAC1E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8 июля: День семьи, любви и верности. </w:t>
      </w: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Август: </w:t>
      </w:r>
    </w:p>
    <w:p w14:paraId="7EAAEBD0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12 августа: День физкультурника; </w:t>
      </w:r>
    </w:p>
    <w:p w14:paraId="7E25807F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22 августа: День Государственного флага Российской Федерации; </w:t>
      </w:r>
    </w:p>
    <w:p w14:paraId="7FBF84BD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27 августа: День российского кино. </w:t>
      </w:r>
    </w:p>
    <w:p w14:paraId="7154498F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Сентябрь: </w:t>
      </w:r>
    </w:p>
    <w:p w14:paraId="4996D960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1 сентября: День знаний; </w:t>
      </w:r>
    </w:p>
    <w:p w14:paraId="3B1E1D67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3 сентября: День окончания Второй мировой войны, День солидарности в борьбе с терроризмом; 8 сентября: Международный день распространения грамотности; 27 сентября: День воспитателя и всех дошкольных работников. </w:t>
      </w: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Октябрь: </w:t>
      </w:r>
    </w:p>
    <w:p w14:paraId="0D5AD6FB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1 октября: Международный день пожилых людей; Международный день музыки; </w:t>
      </w:r>
    </w:p>
    <w:p w14:paraId="70F61780" w14:textId="77777777" w:rsidR="00B37565" w:rsidRPr="0006486C" w:rsidRDefault="00B37565">
      <w:pPr>
        <w:numPr>
          <w:ilvl w:val="0"/>
          <w:numId w:val="1"/>
        </w:numPr>
        <w:spacing w:after="0" w:line="240" w:lineRule="auto"/>
        <w:ind w:left="0" w:hanging="180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октября: День защиты животных; </w:t>
      </w:r>
    </w:p>
    <w:p w14:paraId="2BF06BCF" w14:textId="77777777" w:rsidR="00B37565" w:rsidRPr="0006486C" w:rsidRDefault="00B37565">
      <w:pPr>
        <w:numPr>
          <w:ilvl w:val="0"/>
          <w:numId w:val="1"/>
        </w:numPr>
        <w:spacing w:after="0" w:line="240" w:lineRule="auto"/>
        <w:ind w:left="0" w:hanging="180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октября: День учителя; </w:t>
      </w:r>
    </w:p>
    <w:p w14:paraId="4164A3AA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lastRenderedPageBreak/>
        <w:t xml:space="preserve">Третье воскресенье октября: День отца в России. </w:t>
      </w: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Ноябрь: </w:t>
      </w:r>
    </w:p>
    <w:p w14:paraId="4CE784D4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4 ноября: День народного единства; </w:t>
      </w:r>
    </w:p>
    <w:p w14:paraId="68DF8B36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>8 ноября: День памяти погибших при исполнении служебных обязанностей сотрудников органов внутренних дел России</w:t>
      </w:r>
      <w:proofErr w:type="gramStart"/>
      <w:r w:rsidRPr="0006486C">
        <w:rPr>
          <w:rFonts w:ascii="Times New Roman" w:hAnsi="Times New Roman" w:cs="Times New Roman"/>
          <w:sz w:val="24"/>
          <w:szCs w:val="24"/>
        </w:rPr>
        <w:t>; Последнее</w:t>
      </w:r>
      <w:proofErr w:type="gramEnd"/>
      <w:r w:rsidRPr="0006486C">
        <w:rPr>
          <w:rFonts w:ascii="Times New Roman" w:hAnsi="Times New Roman" w:cs="Times New Roman"/>
          <w:sz w:val="24"/>
          <w:szCs w:val="24"/>
        </w:rPr>
        <w:t xml:space="preserve"> воскресенье ноября: День матери в России; </w:t>
      </w:r>
    </w:p>
    <w:p w14:paraId="62EC7A6B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30 ноября: День Государственного герба Российской Федерации. </w:t>
      </w:r>
    </w:p>
    <w:p w14:paraId="252158FA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Декабрь: </w:t>
      </w:r>
    </w:p>
    <w:p w14:paraId="0B5F3D33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 </w:t>
      </w:r>
    </w:p>
    <w:p w14:paraId="5FBB80DA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5 декабря: День добровольца (волонтера) в России; </w:t>
      </w:r>
    </w:p>
    <w:p w14:paraId="374B154B" w14:textId="77777777" w:rsidR="00B37565" w:rsidRPr="0006486C" w:rsidRDefault="00B37565">
      <w:pPr>
        <w:numPr>
          <w:ilvl w:val="0"/>
          <w:numId w:val="2"/>
        </w:numPr>
        <w:spacing w:after="0" w:line="240" w:lineRule="auto"/>
        <w:ind w:left="0" w:hanging="180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декабря: Международный день художника; </w:t>
      </w:r>
    </w:p>
    <w:p w14:paraId="567CBFE0" w14:textId="77777777" w:rsidR="00B37565" w:rsidRPr="0006486C" w:rsidRDefault="00B37565">
      <w:pPr>
        <w:numPr>
          <w:ilvl w:val="0"/>
          <w:numId w:val="2"/>
        </w:numPr>
        <w:spacing w:after="0" w:line="240" w:lineRule="auto"/>
        <w:ind w:left="0" w:hanging="180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декабря: День Героев Отечества; декабря: День Конституции Российской Федерации; </w:t>
      </w:r>
    </w:p>
    <w:p w14:paraId="0AD9E838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31 декабря: Новый год </w:t>
      </w:r>
    </w:p>
    <w:p w14:paraId="64AE58C6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0991F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EF109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1B7A5" w14:textId="77777777" w:rsidR="00B37565" w:rsidRPr="0006486C" w:rsidRDefault="00B37565" w:rsidP="00064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2A440" w14:textId="77777777" w:rsidR="00A700B6" w:rsidRPr="00E4239C" w:rsidRDefault="00A700B6" w:rsidP="00A70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39C">
        <w:rPr>
          <w:rFonts w:ascii="Times New Roman" w:hAnsi="Times New Roman" w:cs="Times New Roman"/>
          <w:b/>
          <w:sz w:val="24"/>
          <w:szCs w:val="24"/>
        </w:rPr>
        <w:t xml:space="preserve">Режим дня при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4239C">
        <w:rPr>
          <w:rFonts w:ascii="Times New Roman" w:hAnsi="Times New Roman" w:cs="Times New Roman"/>
          <w:b/>
          <w:sz w:val="24"/>
          <w:szCs w:val="24"/>
        </w:rPr>
        <w:t>-часовом пребывании детей (с 07.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239C">
        <w:rPr>
          <w:rFonts w:ascii="Times New Roman" w:hAnsi="Times New Roman" w:cs="Times New Roman"/>
          <w:b/>
          <w:sz w:val="24"/>
          <w:szCs w:val="24"/>
        </w:rPr>
        <w:t>0 –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4239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239C">
        <w:rPr>
          <w:rFonts w:ascii="Times New Roman" w:hAnsi="Times New Roman" w:cs="Times New Roman"/>
          <w:b/>
          <w:sz w:val="24"/>
          <w:szCs w:val="24"/>
        </w:rPr>
        <w:t>0) в группах общеразвивающей и компенсирующей направленности (осеннее – зимний период)</w:t>
      </w:r>
    </w:p>
    <w:p w14:paraId="4CA3F49B" w14:textId="77777777" w:rsidR="00A700B6" w:rsidRPr="00E4239C" w:rsidRDefault="00A700B6" w:rsidP="00A70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447"/>
        <w:gridCol w:w="4260"/>
        <w:gridCol w:w="1276"/>
        <w:gridCol w:w="1559"/>
        <w:gridCol w:w="1276"/>
        <w:gridCol w:w="1275"/>
        <w:gridCol w:w="1276"/>
        <w:gridCol w:w="1276"/>
        <w:gridCol w:w="1559"/>
        <w:gridCol w:w="1418"/>
      </w:tblGrid>
      <w:tr w:rsidR="00A700B6" w14:paraId="531A5CC4" w14:textId="77777777" w:rsidTr="005B5F98">
        <w:tc>
          <w:tcPr>
            <w:tcW w:w="447" w:type="dxa"/>
          </w:tcPr>
          <w:p w14:paraId="48EBB17B" w14:textId="77777777" w:rsidR="00A700B6" w:rsidRPr="00E4239C" w:rsidRDefault="00A700B6" w:rsidP="005B5F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9C">
              <w:rPr>
                <w:rFonts w:ascii="Times New Roman" w:hAnsi="Times New Roman" w:cs="Times New Roman"/>
                <w:sz w:val="18"/>
                <w:szCs w:val="18"/>
              </w:rPr>
              <w:t xml:space="preserve">№ п/п </w:t>
            </w:r>
          </w:p>
        </w:tc>
        <w:tc>
          <w:tcPr>
            <w:tcW w:w="4260" w:type="dxa"/>
          </w:tcPr>
          <w:p w14:paraId="150486FD" w14:textId="77777777" w:rsidR="00A700B6" w:rsidRPr="00E4239C" w:rsidRDefault="00A700B6" w:rsidP="005B5F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9C">
              <w:rPr>
                <w:rFonts w:ascii="Times New Roman" w:hAnsi="Times New Roman" w:cs="Times New Roman"/>
                <w:sz w:val="18"/>
                <w:szCs w:val="18"/>
              </w:rPr>
              <w:t xml:space="preserve">Режимные моменты </w:t>
            </w:r>
          </w:p>
        </w:tc>
        <w:tc>
          <w:tcPr>
            <w:tcW w:w="1276" w:type="dxa"/>
          </w:tcPr>
          <w:p w14:paraId="69BB6070" w14:textId="77777777" w:rsidR="00A700B6" w:rsidRPr="00E4239C" w:rsidRDefault="00A700B6" w:rsidP="005B5F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9C">
              <w:rPr>
                <w:rFonts w:ascii="Times New Roman" w:hAnsi="Times New Roman" w:cs="Times New Roman"/>
                <w:sz w:val="18"/>
                <w:szCs w:val="18"/>
              </w:rPr>
              <w:t>Ясельная разновозрастная группа ОРВ от 1до3 лет</w:t>
            </w:r>
          </w:p>
        </w:tc>
        <w:tc>
          <w:tcPr>
            <w:tcW w:w="1559" w:type="dxa"/>
          </w:tcPr>
          <w:p w14:paraId="546FA24C" w14:textId="77777777" w:rsidR="00A700B6" w:rsidRPr="00E4239C" w:rsidRDefault="00A700B6" w:rsidP="005B5F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9C">
              <w:rPr>
                <w:rFonts w:ascii="Times New Roman" w:hAnsi="Times New Roman" w:cs="Times New Roman"/>
                <w:sz w:val="18"/>
                <w:szCs w:val="18"/>
              </w:rPr>
              <w:t>Старшая разновозрастная группа ОРВ/КН от 3 до 8 лет</w:t>
            </w:r>
          </w:p>
        </w:tc>
        <w:tc>
          <w:tcPr>
            <w:tcW w:w="1276" w:type="dxa"/>
          </w:tcPr>
          <w:p w14:paraId="59B20FE1" w14:textId="77777777" w:rsidR="00A700B6" w:rsidRPr="00E4239C" w:rsidRDefault="00A700B6" w:rsidP="005B5F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9C">
              <w:rPr>
                <w:rFonts w:ascii="Times New Roman" w:hAnsi="Times New Roman" w:cs="Times New Roman"/>
                <w:sz w:val="18"/>
                <w:szCs w:val="18"/>
              </w:rPr>
              <w:t>Группы ОРН от 1 до 2 лет</w:t>
            </w:r>
          </w:p>
        </w:tc>
        <w:tc>
          <w:tcPr>
            <w:tcW w:w="1275" w:type="dxa"/>
          </w:tcPr>
          <w:p w14:paraId="1F181583" w14:textId="77777777" w:rsidR="00A700B6" w:rsidRPr="00E4239C" w:rsidRDefault="00A700B6" w:rsidP="005B5F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9C">
              <w:rPr>
                <w:rFonts w:ascii="Times New Roman" w:hAnsi="Times New Roman" w:cs="Times New Roman"/>
                <w:sz w:val="18"/>
                <w:szCs w:val="18"/>
              </w:rPr>
              <w:t xml:space="preserve">Группы ОРН </w:t>
            </w:r>
            <w:proofErr w:type="spellStart"/>
            <w:r w:rsidRPr="00E4239C">
              <w:rPr>
                <w:rFonts w:ascii="Times New Roman" w:hAnsi="Times New Roman" w:cs="Times New Roman"/>
                <w:sz w:val="18"/>
                <w:szCs w:val="18"/>
              </w:rPr>
              <w:t>оит</w:t>
            </w:r>
            <w:proofErr w:type="spellEnd"/>
            <w:r w:rsidRPr="00E4239C">
              <w:rPr>
                <w:rFonts w:ascii="Times New Roman" w:hAnsi="Times New Roman" w:cs="Times New Roman"/>
                <w:sz w:val="18"/>
                <w:szCs w:val="18"/>
              </w:rPr>
              <w:t xml:space="preserve"> 2-3 лет</w:t>
            </w:r>
          </w:p>
        </w:tc>
        <w:tc>
          <w:tcPr>
            <w:tcW w:w="1276" w:type="dxa"/>
          </w:tcPr>
          <w:p w14:paraId="79FE1635" w14:textId="77777777" w:rsidR="00A700B6" w:rsidRPr="00E4239C" w:rsidRDefault="00A700B6" w:rsidP="005B5F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9C">
              <w:rPr>
                <w:rFonts w:ascii="Times New Roman" w:hAnsi="Times New Roman" w:cs="Times New Roman"/>
                <w:sz w:val="18"/>
                <w:szCs w:val="18"/>
              </w:rPr>
              <w:t>Группы ОРН от 3 до 4 лет</w:t>
            </w:r>
          </w:p>
        </w:tc>
        <w:tc>
          <w:tcPr>
            <w:tcW w:w="1276" w:type="dxa"/>
          </w:tcPr>
          <w:p w14:paraId="23A6E45E" w14:textId="77777777" w:rsidR="00A700B6" w:rsidRPr="00E4239C" w:rsidRDefault="00A700B6" w:rsidP="005B5F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9C">
              <w:rPr>
                <w:rFonts w:ascii="Times New Roman" w:hAnsi="Times New Roman" w:cs="Times New Roman"/>
                <w:sz w:val="18"/>
                <w:szCs w:val="18"/>
              </w:rPr>
              <w:t>Группы ОРН от 4 до 5 лет</w:t>
            </w:r>
          </w:p>
        </w:tc>
        <w:tc>
          <w:tcPr>
            <w:tcW w:w="1559" w:type="dxa"/>
          </w:tcPr>
          <w:p w14:paraId="5493C064" w14:textId="77777777" w:rsidR="00A700B6" w:rsidRPr="00E4239C" w:rsidRDefault="00A700B6" w:rsidP="005B5F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9C">
              <w:rPr>
                <w:rFonts w:ascii="Times New Roman" w:hAnsi="Times New Roman" w:cs="Times New Roman"/>
                <w:sz w:val="18"/>
                <w:szCs w:val="18"/>
              </w:rPr>
              <w:t xml:space="preserve">Группы ОРН от 5 до 6 лет </w:t>
            </w:r>
          </w:p>
        </w:tc>
        <w:tc>
          <w:tcPr>
            <w:tcW w:w="1418" w:type="dxa"/>
          </w:tcPr>
          <w:p w14:paraId="434898CA" w14:textId="77777777" w:rsidR="00A700B6" w:rsidRPr="00E4239C" w:rsidRDefault="00A700B6" w:rsidP="005B5F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9C">
              <w:rPr>
                <w:rFonts w:ascii="Times New Roman" w:hAnsi="Times New Roman" w:cs="Times New Roman"/>
                <w:sz w:val="18"/>
                <w:szCs w:val="18"/>
              </w:rPr>
              <w:t>Группы ОРН от 6 до 8 лет</w:t>
            </w:r>
          </w:p>
        </w:tc>
      </w:tr>
      <w:tr w:rsidR="00A700B6" w14:paraId="6D126456" w14:textId="77777777" w:rsidTr="005B5F98">
        <w:tc>
          <w:tcPr>
            <w:tcW w:w="447" w:type="dxa"/>
          </w:tcPr>
          <w:p w14:paraId="3565ADCF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0" w:type="dxa"/>
          </w:tcPr>
          <w:p w14:paraId="18C9B98A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3B9">
              <w:rPr>
                <w:rFonts w:ascii="Times New Roman" w:hAnsi="Times New Roman" w:cs="Times New Roman"/>
                <w:sz w:val="18"/>
                <w:szCs w:val="18"/>
              </w:rPr>
              <w:t>Приём, осмотр, игры, дежурство индивидуальная групповая работа с детьми, прогулка.</w:t>
            </w:r>
          </w:p>
        </w:tc>
        <w:tc>
          <w:tcPr>
            <w:tcW w:w="1276" w:type="dxa"/>
          </w:tcPr>
          <w:p w14:paraId="0DDFA6B9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7.30-8.30</w:t>
            </w:r>
          </w:p>
        </w:tc>
        <w:tc>
          <w:tcPr>
            <w:tcW w:w="1559" w:type="dxa"/>
          </w:tcPr>
          <w:p w14:paraId="580BB48A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7.30-8.30</w:t>
            </w:r>
          </w:p>
        </w:tc>
        <w:tc>
          <w:tcPr>
            <w:tcW w:w="1276" w:type="dxa"/>
          </w:tcPr>
          <w:p w14:paraId="5419E7DA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7.30-8.30</w:t>
            </w:r>
          </w:p>
        </w:tc>
        <w:tc>
          <w:tcPr>
            <w:tcW w:w="1275" w:type="dxa"/>
          </w:tcPr>
          <w:p w14:paraId="00E0683F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7.30-8.30</w:t>
            </w:r>
          </w:p>
        </w:tc>
        <w:tc>
          <w:tcPr>
            <w:tcW w:w="1276" w:type="dxa"/>
          </w:tcPr>
          <w:p w14:paraId="3C0BE864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7.30-8.30</w:t>
            </w:r>
          </w:p>
        </w:tc>
        <w:tc>
          <w:tcPr>
            <w:tcW w:w="1276" w:type="dxa"/>
          </w:tcPr>
          <w:p w14:paraId="2FDF2450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7.30-8.30</w:t>
            </w:r>
          </w:p>
        </w:tc>
        <w:tc>
          <w:tcPr>
            <w:tcW w:w="1559" w:type="dxa"/>
          </w:tcPr>
          <w:p w14:paraId="1E80EA28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7.30-8.30</w:t>
            </w:r>
          </w:p>
        </w:tc>
        <w:tc>
          <w:tcPr>
            <w:tcW w:w="1418" w:type="dxa"/>
          </w:tcPr>
          <w:p w14:paraId="52A3B2E2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7.30-8.30</w:t>
            </w:r>
          </w:p>
        </w:tc>
      </w:tr>
      <w:tr w:rsidR="00A700B6" w14:paraId="15A17716" w14:textId="77777777" w:rsidTr="005B5F98">
        <w:tc>
          <w:tcPr>
            <w:tcW w:w="447" w:type="dxa"/>
          </w:tcPr>
          <w:p w14:paraId="75A02815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0" w:type="dxa"/>
          </w:tcPr>
          <w:p w14:paraId="1C2E9CC0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3B9">
              <w:rPr>
                <w:rFonts w:ascii="Times New Roman" w:hAnsi="Times New Roman" w:cs="Times New Roman"/>
                <w:sz w:val="18"/>
                <w:szCs w:val="18"/>
              </w:rPr>
              <w:t>Утренняя гимнастика длительность (мин)</w:t>
            </w:r>
          </w:p>
        </w:tc>
        <w:tc>
          <w:tcPr>
            <w:tcW w:w="1276" w:type="dxa"/>
          </w:tcPr>
          <w:p w14:paraId="4340339D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59" w:type="dxa"/>
          </w:tcPr>
          <w:p w14:paraId="1108DAEA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276" w:type="dxa"/>
          </w:tcPr>
          <w:p w14:paraId="1BC3046C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275" w:type="dxa"/>
          </w:tcPr>
          <w:p w14:paraId="238D6CAB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7.50</w:t>
            </w:r>
          </w:p>
        </w:tc>
        <w:tc>
          <w:tcPr>
            <w:tcW w:w="1276" w:type="dxa"/>
          </w:tcPr>
          <w:p w14:paraId="038E8FE7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F3331BD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A07E891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5C71D266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00B6" w14:paraId="5130DAEA" w14:textId="77777777" w:rsidTr="005B5F98">
        <w:tc>
          <w:tcPr>
            <w:tcW w:w="447" w:type="dxa"/>
          </w:tcPr>
          <w:p w14:paraId="6E624D46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0" w:type="dxa"/>
          </w:tcPr>
          <w:p w14:paraId="4C3B5ECE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3B9">
              <w:rPr>
                <w:rFonts w:ascii="Times New Roman" w:hAnsi="Times New Roman" w:cs="Times New Roman"/>
                <w:sz w:val="18"/>
                <w:szCs w:val="18"/>
              </w:rPr>
              <w:t>Подготовка к завтраку. Завтрак.</w:t>
            </w:r>
          </w:p>
        </w:tc>
        <w:tc>
          <w:tcPr>
            <w:tcW w:w="1276" w:type="dxa"/>
          </w:tcPr>
          <w:p w14:paraId="1CB0DFBA" w14:textId="77777777" w:rsidR="00A700B6" w:rsidRPr="00326DE0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8.15-8.50</w:t>
            </w:r>
          </w:p>
        </w:tc>
        <w:tc>
          <w:tcPr>
            <w:tcW w:w="1559" w:type="dxa"/>
          </w:tcPr>
          <w:p w14:paraId="4883A2B5" w14:textId="77777777" w:rsidR="00A700B6" w:rsidRPr="00326DE0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8.20-8.50</w:t>
            </w:r>
          </w:p>
        </w:tc>
        <w:tc>
          <w:tcPr>
            <w:tcW w:w="1276" w:type="dxa"/>
          </w:tcPr>
          <w:p w14:paraId="7D05E62C" w14:textId="77777777" w:rsidR="00A700B6" w:rsidRPr="00326DE0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8.15-8.50</w:t>
            </w:r>
          </w:p>
        </w:tc>
        <w:tc>
          <w:tcPr>
            <w:tcW w:w="1275" w:type="dxa"/>
          </w:tcPr>
          <w:p w14:paraId="665C1FD1" w14:textId="77777777" w:rsidR="00A700B6" w:rsidRPr="00326DE0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8.15-8.50</w:t>
            </w:r>
          </w:p>
        </w:tc>
        <w:tc>
          <w:tcPr>
            <w:tcW w:w="1276" w:type="dxa"/>
          </w:tcPr>
          <w:p w14:paraId="773D7C40" w14:textId="77777777" w:rsidR="00A700B6" w:rsidRPr="00326DE0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8.20-8.50</w:t>
            </w:r>
          </w:p>
        </w:tc>
        <w:tc>
          <w:tcPr>
            <w:tcW w:w="1276" w:type="dxa"/>
          </w:tcPr>
          <w:p w14:paraId="0CD48F9A" w14:textId="77777777" w:rsidR="00A700B6" w:rsidRPr="00326DE0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8.25-8.50</w:t>
            </w:r>
          </w:p>
        </w:tc>
        <w:tc>
          <w:tcPr>
            <w:tcW w:w="1559" w:type="dxa"/>
          </w:tcPr>
          <w:p w14:paraId="5195AD3C" w14:textId="77777777" w:rsidR="00A700B6" w:rsidRPr="00326DE0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8.30-8.50</w:t>
            </w:r>
          </w:p>
        </w:tc>
        <w:tc>
          <w:tcPr>
            <w:tcW w:w="1418" w:type="dxa"/>
          </w:tcPr>
          <w:p w14:paraId="7623A9AA" w14:textId="77777777" w:rsidR="00A700B6" w:rsidRPr="00326DE0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8.30-8.50</w:t>
            </w:r>
          </w:p>
        </w:tc>
      </w:tr>
      <w:tr w:rsidR="00A700B6" w14:paraId="6CF6F10E" w14:textId="77777777" w:rsidTr="005B5F98">
        <w:tc>
          <w:tcPr>
            <w:tcW w:w="447" w:type="dxa"/>
          </w:tcPr>
          <w:p w14:paraId="5A4B1C19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0" w:type="dxa"/>
          </w:tcPr>
          <w:p w14:paraId="0E81C3CD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3B9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деятельность, игры. Подготовка к непосредственно образовательной деятельности</w:t>
            </w:r>
          </w:p>
        </w:tc>
        <w:tc>
          <w:tcPr>
            <w:tcW w:w="1276" w:type="dxa"/>
          </w:tcPr>
          <w:p w14:paraId="23414559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</w:tc>
        <w:tc>
          <w:tcPr>
            <w:tcW w:w="1559" w:type="dxa"/>
          </w:tcPr>
          <w:p w14:paraId="1A0E31D0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1276" w:type="dxa"/>
          </w:tcPr>
          <w:p w14:paraId="2D99C12B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</w:tc>
        <w:tc>
          <w:tcPr>
            <w:tcW w:w="1275" w:type="dxa"/>
          </w:tcPr>
          <w:p w14:paraId="7E9468D5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</w:tc>
        <w:tc>
          <w:tcPr>
            <w:tcW w:w="1276" w:type="dxa"/>
          </w:tcPr>
          <w:p w14:paraId="1E86A7E5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1276" w:type="dxa"/>
          </w:tcPr>
          <w:p w14:paraId="2EE3C10D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1559" w:type="dxa"/>
          </w:tcPr>
          <w:p w14:paraId="7271E6C9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1418" w:type="dxa"/>
          </w:tcPr>
          <w:p w14:paraId="16AFAFC6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</w:tr>
      <w:tr w:rsidR="00A700B6" w14:paraId="48243CB0" w14:textId="77777777" w:rsidTr="005B5F98">
        <w:tc>
          <w:tcPr>
            <w:tcW w:w="447" w:type="dxa"/>
          </w:tcPr>
          <w:p w14:paraId="588A93C8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0" w:type="dxa"/>
          </w:tcPr>
          <w:p w14:paraId="5754367F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3B9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с детьми (подгрупповая, фронтальная форма). Игровая деятельность</w:t>
            </w:r>
          </w:p>
        </w:tc>
        <w:tc>
          <w:tcPr>
            <w:tcW w:w="1276" w:type="dxa"/>
          </w:tcPr>
          <w:p w14:paraId="54BB93FB" w14:textId="77777777" w:rsidR="00A700B6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Согласно сетке</w:t>
            </w:r>
          </w:p>
          <w:p w14:paraId="3B28E8F6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 xml:space="preserve"> 09.00 - 9.3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B7E0AF9" w14:textId="77777777" w:rsidR="00A700B6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сетке </w:t>
            </w:r>
          </w:p>
          <w:p w14:paraId="1D77B1A0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09.00 –10.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14:paraId="13E5FF53" w14:textId="77777777" w:rsidR="00A700B6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Согласно сетке</w:t>
            </w:r>
          </w:p>
          <w:p w14:paraId="7980CF77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 xml:space="preserve"> 09.00 - 9.3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DA410E6" w14:textId="77777777" w:rsidR="00A700B6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Согласно сетке</w:t>
            </w:r>
          </w:p>
          <w:p w14:paraId="7A292D61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 xml:space="preserve"> 09.00 - 9.3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8BEDCAD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Согласно сетке 09.00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6D2484D4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Согласно сетке 09.00 –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2D08AAC2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Согласно сетке 09.00 –10.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14:paraId="408BA420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сетке 09.00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700B6" w14:paraId="1C689C1E" w14:textId="77777777" w:rsidTr="005B5F98">
        <w:tc>
          <w:tcPr>
            <w:tcW w:w="447" w:type="dxa"/>
          </w:tcPr>
          <w:p w14:paraId="3138F658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0" w:type="dxa"/>
          </w:tcPr>
          <w:p w14:paraId="714F4F9A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3B9">
              <w:rPr>
                <w:rFonts w:ascii="Times New Roman" w:hAnsi="Times New Roman" w:cs="Times New Roman"/>
                <w:sz w:val="18"/>
                <w:szCs w:val="18"/>
              </w:rPr>
              <w:t>Подготовка к 2 завтраку, 2 завтрак</w:t>
            </w:r>
          </w:p>
        </w:tc>
        <w:tc>
          <w:tcPr>
            <w:tcW w:w="1276" w:type="dxa"/>
          </w:tcPr>
          <w:p w14:paraId="0AADCBA6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1559" w:type="dxa"/>
          </w:tcPr>
          <w:p w14:paraId="486A46CB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35-</w:t>
            </w: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 xml:space="preserve"> –10.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14:paraId="302AA906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1275" w:type="dxa"/>
          </w:tcPr>
          <w:p w14:paraId="6FA30565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1276" w:type="dxa"/>
          </w:tcPr>
          <w:p w14:paraId="5C12F910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 xml:space="preserve"> 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5EE9C0F0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9.50-10.10</w:t>
            </w:r>
          </w:p>
        </w:tc>
        <w:tc>
          <w:tcPr>
            <w:tcW w:w="1559" w:type="dxa"/>
          </w:tcPr>
          <w:p w14:paraId="489BA721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 xml:space="preserve"> –10.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14:paraId="16678511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10.50-11.00</w:t>
            </w:r>
          </w:p>
        </w:tc>
      </w:tr>
      <w:tr w:rsidR="00A700B6" w14:paraId="5CE36C70" w14:textId="77777777" w:rsidTr="005B5F98">
        <w:tc>
          <w:tcPr>
            <w:tcW w:w="447" w:type="dxa"/>
          </w:tcPr>
          <w:p w14:paraId="7439F48D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0" w:type="dxa"/>
          </w:tcPr>
          <w:p w14:paraId="6E67B444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3B9">
              <w:rPr>
                <w:rFonts w:ascii="Times New Roman" w:hAnsi="Times New Roman" w:cs="Times New Roman"/>
                <w:sz w:val="18"/>
                <w:szCs w:val="18"/>
              </w:rPr>
              <w:t>Подготовка к прогулке. Прогулка. Возвращение с прогулки</w:t>
            </w:r>
          </w:p>
        </w:tc>
        <w:tc>
          <w:tcPr>
            <w:tcW w:w="1276" w:type="dxa"/>
          </w:tcPr>
          <w:p w14:paraId="1B7B760A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9.30-10.30</w:t>
            </w:r>
          </w:p>
        </w:tc>
        <w:tc>
          <w:tcPr>
            <w:tcW w:w="1559" w:type="dxa"/>
          </w:tcPr>
          <w:p w14:paraId="6A6C0F4F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10.55-11.55</w:t>
            </w:r>
          </w:p>
        </w:tc>
        <w:tc>
          <w:tcPr>
            <w:tcW w:w="1276" w:type="dxa"/>
          </w:tcPr>
          <w:p w14:paraId="4E9433F2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9.50-10.50</w:t>
            </w:r>
          </w:p>
        </w:tc>
        <w:tc>
          <w:tcPr>
            <w:tcW w:w="1275" w:type="dxa"/>
          </w:tcPr>
          <w:p w14:paraId="2699BA7C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9.50-10.50</w:t>
            </w:r>
          </w:p>
        </w:tc>
        <w:tc>
          <w:tcPr>
            <w:tcW w:w="1276" w:type="dxa"/>
          </w:tcPr>
          <w:p w14:paraId="7293EC47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10.00-11.10</w:t>
            </w:r>
          </w:p>
        </w:tc>
        <w:tc>
          <w:tcPr>
            <w:tcW w:w="1276" w:type="dxa"/>
          </w:tcPr>
          <w:p w14:paraId="2FDC59B4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10.10-11.20</w:t>
            </w:r>
          </w:p>
        </w:tc>
        <w:tc>
          <w:tcPr>
            <w:tcW w:w="1559" w:type="dxa"/>
          </w:tcPr>
          <w:p w14:paraId="336A163F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10.45-11.50</w:t>
            </w:r>
          </w:p>
        </w:tc>
        <w:tc>
          <w:tcPr>
            <w:tcW w:w="1418" w:type="dxa"/>
          </w:tcPr>
          <w:p w14:paraId="07E45026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11.10-12.10</w:t>
            </w:r>
          </w:p>
        </w:tc>
      </w:tr>
      <w:tr w:rsidR="00A700B6" w14:paraId="04A9A353" w14:textId="77777777" w:rsidTr="005B5F98">
        <w:tc>
          <w:tcPr>
            <w:tcW w:w="447" w:type="dxa"/>
          </w:tcPr>
          <w:p w14:paraId="1BC3EC17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0" w:type="dxa"/>
          </w:tcPr>
          <w:p w14:paraId="4644FB4F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3B9">
              <w:rPr>
                <w:rFonts w:ascii="Times New Roman" w:hAnsi="Times New Roman" w:cs="Times New Roman"/>
                <w:sz w:val="18"/>
                <w:szCs w:val="18"/>
              </w:rPr>
              <w:t>Подготовка к обеду. Обед.</w:t>
            </w:r>
          </w:p>
        </w:tc>
        <w:tc>
          <w:tcPr>
            <w:tcW w:w="1276" w:type="dxa"/>
          </w:tcPr>
          <w:p w14:paraId="5F69CE14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559" w:type="dxa"/>
          </w:tcPr>
          <w:p w14:paraId="7913C0EF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11.55-12.10</w:t>
            </w:r>
          </w:p>
        </w:tc>
        <w:tc>
          <w:tcPr>
            <w:tcW w:w="1276" w:type="dxa"/>
          </w:tcPr>
          <w:p w14:paraId="05DD91B4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10.50-11.10</w:t>
            </w:r>
          </w:p>
        </w:tc>
        <w:tc>
          <w:tcPr>
            <w:tcW w:w="1275" w:type="dxa"/>
          </w:tcPr>
          <w:p w14:paraId="202B6A0E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10.50-11.15</w:t>
            </w:r>
          </w:p>
        </w:tc>
        <w:tc>
          <w:tcPr>
            <w:tcW w:w="1276" w:type="dxa"/>
          </w:tcPr>
          <w:p w14:paraId="3C904F63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11.10-11.25</w:t>
            </w:r>
          </w:p>
        </w:tc>
        <w:tc>
          <w:tcPr>
            <w:tcW w:w="1276" w:type="dxa"/>
          </w:tcPr>
          <w:p w14:paraId="07425A91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11.20-11.30</w:t>
            </w:r>
          </w:p>
        </w:tc>
        <w:tc>
          <w:tcPr>
            <w:tcW w:w="1559" w:type="dxa"/>
          </w:tcPr>
          <w:p w14:paraId="179918BD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11.50-12.00</w:t>
            </w:r>
          </w:p>
        </w:tc>
        <w:tc>
          <w:tcPr>
            <w:tcW w:w="1418" w:type="dxa"/>
          </w:tcPr>
          <w:p w14:paraId="6756B6A4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12.10-12.30</w:t>
            </w:r>
          </w:p>
        </w:tc>
      </w:tr>
      <w:tr w:rsidR="00A700B6" w14:paraId="6C921F89" w14:textId="77777777" w:rsidTr="005B5F98">
        <w:tc>
          <w:tcPr>
            <w:tcW w:w="447" w:type="dxa"/>
          </w:tcPr>
          <w:p w14:paraId="7AEB5049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0" w:type="dxa"/>
          </w:tcPr>
          <w:p w14:paraId="3073F602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3B9">
              <w:rPr>
                <w:rFonts w:ascii="Times New Roman" w:hAnsi="Times New Roman" w:cs="Times New Roman"/>
                <w:sz w:val="18"/>
                <w:szCs w:val="18"/>
              </w:rPr>
              <w:t>Подготовка ко сну. Сон.</w:t>
            </w:r>
          </w:p>
        </w:tc>
        <w:tc>
          <w:tcPr>
            <w:tcW w:w="1276" w:type="dxa"/>
          </w:tcPr>
          <w:p w14:paraId="6BB17D5F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11.00-15.00</w:t>
            </w:r>
          </w:p>
        </w:tc>
        <w:tc>
          <w:tcPr>
            <w:tcW w:w="1559" w:type="dxa"/>
          </w:tcPr>
          <w:p w14:paraId="13238CC4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12.10-15.00</w:t>
            </w:r>
          </w:p>
        </w:tc>
        <w:tc>
          <w:tcPr>
            <w:tcW w:w="1276" w:type="dxa"/>
          </w:tcPr>
          <w:p w14:paraId="55DBFA5E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11.10-15.00</w:t>
            </w:r>
          </w:p>
        </w:tc>
        <w:tc>
          <w:tcPr>
            <w:tcW w:w="1275" w:type="dxa"/>
          </w:tcPr>
          <w:p w14:paraId="7320C6B5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11.15-15.00</w:t>
            </w:r>
          </w:p>
        </w:tc>
        <w:tc>
          <w:tcPr>
            <w:tcW w:w="1276" w:type="dxa"/>
          </w:tcPr>
          <w:p w14:paraId="4B73F06F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11.25-15.00</w:t>
            </w:r>
          </w:p>
        </w:tc>
        <w:tc>
          <w:tcPr>
            <w:tcW w:w="1276" w:type="dxa"/>
          </w:tcPr>
          <w:p w14:paraId="39DBB4B5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11.30-15.00</w:t>
            </w:r>
          </w:p>
        </w:tc>
        <w:tc>
          <w:tcPr>
            <w:tcW w:w="1559" w:type="dxa"/>
          </w:tcPr>
          <w:p w14:paraId="3CB04A30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1418" w:type="dxa"/>
          </w:tcPr>
          <w:p w14:paraId="521AE363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12.30-15.00</w:t>
            </w:r>
          </w:p>
        </w:tc>
      </w:tr>
      <w:tr w:rsidR="00A700B6" w14:paraId="70D36D31" w14:textId="77777777" w:rsidTr="005B5F98">
        <w:tc>
          <w:tcPr>
            <w:tcW w:w="447" w:type="dxa"/>
          </w:tcPr>
          <w:p w14:paraId="3CD0AB0E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0" w:type="dxa"/>
          </w:tcPr>
          <w:p w14:paraId="2C3EFB4C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3B9">
              <w:rPr>
                <w:rFonts w:ascii="Times New Roman" w:hAnsi="Times New Roman" w:cs="Times New Roman"/>
                <w:sz w:val="18"/>
                <w:szCs w:val="18"/>
              </w:rPr>
              <w:t>Подъём. Закаливание. Гигиенические процедуры</w:t>
            </w:r>
          </w:p>
        </w:tc>
        <w:tc>
          <w:tcPr>
            <w:tcW w:w="1276" w:type="dxa"/>
          </w:tcPr>
          <w:p w14:paraId="073B69D4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15.00-15.10</w:t>
            </w:r>
          </w:p>
        </w:tc>
        <w:tc>
          <w:tcPr>
            <w:tcW w:w="1559" w:type="dxa"/>
          </w:tcPr>
          <w:p w14:paraId="0D57ADFB" w14:textId="77777777" w:rsidR="00A700B6" w:rsidRPr="00E73B10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15.00-15.10</w:t>
            </w:r>
          </w:p>
        </w:tc>
        <w:tc>
          <w:tcPr>
            <w:tcW w:w="1276" w:type="dxa"/>
          </w:tcPr>
          <w:p w14:paraId="77BA1FFE" w14:textId="77777777" w:rsidR="00A700B6" w:rsidRDefault="00A700B6" w:rsidP="005B5F98">
            <w:r>
              <w:rPr>
                <w:rFonts w:ascii="Times New Roman" w:hAnsi="Times New Roman" w:cs="Times New Roman"/>
                <w:sz w:val="20"/>
                <w:szCs w:val="20"/>
              </w:rPr>
              <w:t>15.00-15.10</w:t>
            </w:r>
          </w:p>
        </w:tc>
        <w:tc>
          <w:tcPr>
            <w:tcW w:w="1275" w:type="dxa"/>
          </w:tcPr>
          <w:p w14:paraId="3A6A3AC0" w14:textId="77777777" w:rsidR="00A700B6" w:rsidRPr="00E73B10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15.00-15.10</w:t>
            </w:r>
          </w:p>
        </w:tc>
        <w:tc>
          <w:tcPr>
            <w:tcW w:w="1276" w:type="dxa"/>
          </w:tcPr>
          <w:p w14:paraId="185CABBF" w14:textId="77777777" w:rsidR="00A700B6" w:rsidRDefault="00A700B6" w:rsidP="005B5F98">
            <w:r>
              <w:rPr>
                <w:rFonts w:ascii="Times New Roman" w:hAnsi="Times New Roman" w:cs="Times New Roman"/>
                <w:sz w:val="20"/>
                <w:szCs w:val="20"/>
              </w:rPr>
              <w:t>15.00-15.10</w:t>
            </w:r>
          </w:p>
        </w:tc>
        <w:tc>
          <w:tcPr>
            <w:tcW w:w="1276" w:type="dxa"/>
          </w:tcPr>
          <w:p w14:paraId="3635899E" w14:textId="77777777" w:rsidR="00A700B6" w:rsidRPr="00E73B10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15.00-15.10</w:t>
            </w:r>
          </w:p>
        </w:tc>
        <w:tc>
          <w:tcPr>
            <w:tcW w:w="1559" w:type="dxa"/>
          </w:tcPr>
          <w:p w14:paraId="3EED33F6" w14:textId="77777777" w:rsidR="00A700B6" w:rsidRDefault="00A700B6" w:rsidP="005B5F98">
            <w:r>
              <w:rPr>
                <w:rFonts w:ascii="Times New Roman" w:hAnsi="Times New Roman" w:cs="Times New Roman"/>
                <w:sz w:val="20"/>
                <w:szCs w:val="20"/>
              </w:rPr>
              <w:t>15.00-15.10</w:t>
            </w:r>
          </w:p>
        </w:tc>
        <w:tc>
          <w:tcPr>
            <w:tcW w:w="1418" w:type="dxa"/>
          </w:tcPr>
          <w:p w14:paraId="2CEF3BBC" w14:textId="77777777" w:rsidR="00A700B6" w:rsidRPr="00E73B10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15.00-15.10</w:t>
            </w:r>
          </w:p>
        </w:tc>
      </w:tr>
      <w:tr w:rsidR="00A700B6" w14:paraId="0AB7DB57" w14:textId="77777777" w:rsidTr="005B5F98">
        <w:tc>
          <w:tcPr>
            <w:tcW w:w="447" w:type="dxa"/>
          </w:tcPr>
          <w:p w14:paraId="7A10DF18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0" w:type="dxa"/>
          </w:tcPr>
          <w:p w14:paraId="744B83F1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3B9">
              <w:rPr>
                <w:rFonts w:ascii="Times New Roman" w:hAnsi="Times New Roman" w:cs="Times New Roman"/>
                <w:sz w:val="18"/>
                <w:szCs w:val="18"/>
              </w:rPr>
              <w:t>Полдник.</w:t>
            </w:r>
          </w:p>
        </w:tc>
        <w:tc>
          <w:tcPr>
            <w:tcW w:w="1276" w:type="dxa"/>
          </w:tcPr>
          <w:p w14:paraId="1011A7DE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</w:tc>
        <w:tc>
          <w:tcPr>
            <w:tcW w:w="1559" w:type="dxa"/>
          </w:tcPr>
          <w:p w14:paraId="1061B81B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</w:tc>
        <w:tc>
          <w:tcPr>
            <w:tcW w:w="1276" w:type="dxa"/>
          </w:tcPr>
          <w:p w14:paraId="0FE0B017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</w:tc>
        <w:tc>
          <w:tcPr>
            <w:tcW w:w="1275" w:type="dxa"/>
          </w:tcPr>
          <w:p w14:paraId="39D01263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</w:tc>
        <w:tc>
          <w:tcPr>
            <w:tcW w:w="1276" w:type="dxa"/>
          </w:tcPr>
          <w:p w14:paraId="7E5E23FF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</w:tc>
        <w:tc>
          <w:tcPr>
            <w:tcW w:w="1276" w:type="dxa"/>
          </w:tcPr>
          <w:p w14:paraId="7C97EB23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</w:tc>
        <w:tc>
          <w:tcPr>
            <w:tcW w:w="1559" w:type="dxa"/>
          </w:tcPr>
          <w:p w14:paraId="6B24A781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</w:tc>
        <w:tc>
          <w:tcPr>
            <w:tcW w:w="1418" w:type="dxa"/>
          </w:tcPr>
          <w:p w14:paraId="783B0190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</w:tc>
      </w:tr>
      <w:tr w:rsidR="00A700B6" w14:paraId="006B4B3D" w14:textId="77777777" w:rsidTr="005B5F98">
        <w:tc>
          <w:tcPr>
            <w:tcW w:w="447" w:type="dxa"/>
          </w:tcPr>
          <w:p w14:paraId="4A664CFB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0" w:type="dxa"/>
          </w:tcPr>
          <w:p w14:paraId="51A411C0" w14:textId="77777777" w:rsidR="00A700B6" w:rsidRDefault="00A700B6" w:rsidP="005B5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3B9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деятельность воспитателя с детьми, самостоятельная деятельность детей, индивидуальная работа, групповая, подгрупповая </w:t>
            </w:r>
            <w:r w:rsidRPr="009533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образовательная деятельность с детьми. Кружковая работа</w:t>
            </w:r>
          </w:p>
          <w:p w14:paraId="1E49C10D" w14:textId="77777777" w:rsidR="00A700B6" w:rsidRPr="009533B9" w:rsidRDefault="00A700B6" w:rsidP="005B5F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1276" w:type="dxa"/>
          </w:tcPr>
          <w:p w14:paraId="0E7FE272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15.30-16.30</w:t>
            </w:r>
          </w:p>
        </w:tc>
        <w:tc>
          <w:tcPr>
            <w:tcW w:w="1559" w:type="dxa"/>
          </w:tcPr>
          <w:p w14:paraId="5B1EF745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1276" w:type="dxa"/>
          </w:tcPr>
          <w:p w14:paraId="4E00F353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1275" w:type="dxa"/>
          </w:tcPr>
          <w:p w14:paraId="15838827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1276" w:type="dxa"/>
          </w:tcPr>
          <w:p w14:paraId="720B0134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1276" w:type="dxa"/>
          </w:tcPr>
          <w:p w14:paraId="2B3A1B35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1559" w:type="dxa"/>
          </w:tcPr>
          <w:p w14:paraId="6F3288B5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1418" w:type="dxa"/>
          </w:tcPr>
          <w:p w14:paraId="00B37A66" w14:textId="77777777" w:rsidR="00A700B6" w:rsidRPr="00326DE0" w:rsidRDefault="00A700B6" w:rsidP="005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</w:tr>
    </w:tbl>
    <w:p w14:paraId="2F320EC5" w14:textId="77777777" w:rsidR="00A700B6" w:rsidRDefault="00A700B6" w:rsidP="00A700B6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6D75F7" w14:textId="77777777" w:rsidR="00A700B6" w:rsidRDefault="00A700B6" w:rsidP="00A700B6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53607B" w14:textId="77777777" w:rsidR="00A700B6" w:rsidRDefault="00A700B6" w:rsidP="00A700B6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A92569" w14:textId="77777777" w:rsidR="00A700B6" w:rsidRDefault="00A700B6" w:rsidP="00A700B6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0D23AF" w14:textId="77777777" w:rsidR="00A700B6" w:rsidRDefault="00A700B6" w:rsidP="00A700B6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1EB1D6" w14:textId="77777777" w:rsidR="00A700B6" w:rsidRDefault="00A700B6" w:rsidP="00A700B6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994099" w14:textId="77777777" w:rsidR="00A700B6" w:rsidRDefault="00A700B6" w:rsidP="00A700B6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501B80" w14:textId="77777777" w:rsidR="00A700B6" w:rsidRDefault="00A700B6" w:rsidP="00A700B6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3BE940" w14:textId="77777777" w:rsidR="00A700B6" w:rsidRDefault="00A700B6" w:rsidP="00A700B6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6FF75E" w14:textId="77777777" w:rsidR="00A700B6" w:rsidRPr="00494434" w:rsidRDefault="00A700B6" w:rsidP="00A70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175">
        <w:rPr>
          <w:rFonts w:ascii="Times New Roman" w:hAnsi="Times New Roman" w:cs="Times New Roman"/>
          <w:b/>
          <w:sz w:val="24"/>
          <w:szCs w:val="24"/>
        </w:rPr>
        <w:t>УЧЕБНЫЙ ПЛАН ОБРАЗОВАТЕЛЬНОЙ ДЕЯТЕЛЬНОСТИ</w:t>
      </w:r>
    </w:p>
    <w:p w14:paraId="7D71B70C" w14:textId="77777777" w:rsidR="00A700B6" w:rsidRDefault="00A700B6" w:rsidP="00A700B6">
      <w:pPr>
        <w:spacing w:after="0"/>
      </w:pPr>
    </w:p>
    <w:p w14:paraId="0E8848C4" w14:textId="77777777" w:rsidR="00A700B6" w:rsidRPr="00494434" w:rsidRDefault="00A700B6" w:rsidP="00A700B6">
      <w:pPr>
        <w:spacing w:after="0"/>
        <w:rPr>
          <w:sz w:val="20"/>
          <w:szCs w:val="20"/>
        </w:rPr>
      </w:pPr>
    </w:p>
    <w:p w14:paraId="1D5C2EFE" w14:textId="77777777" w:rsidR="00A700B6" w:rsidRPr="00494434" w:rsidRDefault="00A700B6" w:rsidP="00A700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4434">
        <w:rPr>
          <w:rFonts w:ascii="Times New Roman" w:hAnsi="Times New Roman" w:cs="Times New Roman"/>
          <w:sz w:val="20"/>
          <w:szCs w:val="20"/>
        </w:rPr>
        <w:t>УТВЕРЖДАЮ:</w:t>
      </w:r>
    </w:p>
    <w:p w14:paraId="74838B0E" w14:textId="77777777" w:rsidR="00A700B6" w:rsidRPr="00494434" w:rsidRDefault="00A700B6" w:rsidP="00A700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4434">
        <w:rPr>
          <w:rFonts w:ascii="Times New Roman" w:hAnsi="Times New Roman" w:cs="Times New Roman"/>
          <w:sz w:val="20"/>
          <w:szCs w:val="20"/>
        </w:rPr>
        <w:t>Директор</w:t>
      </w:r>
    </w:p>
    <w:p w14:paraId="757A8E8B" w14:textId="77777777" w:rsidR="00A700B6" w:rsidRPr="00494434" w:rsidRDefault="00A700B6" w:rsidP="00A700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4434">
        <w:rPr>
          <w:rFonts w:ascii="Times New Roman" w:hAnsi="Times New Roman" w:cs="Times New Roman"/>
          <w:sz w:val="20"/>
          <w:szCs w:val="20"/>
        </w:rPr>
        <w:t xml:space="preserve"> АДОУ «Юргинский детский сад </w:t>
      </w:r>
    </w:p>
    <w:p w14:paraId="79BB7170" w14:textId="77777777" w:rsidR="00A700B6" w:rsidRPr="00494434" w:rsidRDefault="00A700B6" w:rsidP="00A700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4434">
        <w:rPr>
          <w:rFonts w:ascii="Times New Roman" w:hAnsi="Times New Roman" w:cs="Times New Roman"/>
          <w:sz w:val="20"/>
          <w:szCs w:val="20"/>
        </w:rPr>
        <w:t>Юргинского муниципального района»</w:t>
      </w:r>
    </w:p>
    <w:p w14:paraId="26FBDB23" w14:textId="77777777" w:rsidR="00A700B6" w:rsidRPr="00494434" w:rsidRDefault="00A700B6" w:rsidP="00A700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4434">
        <w:rPr>
          <w:rFonts w:ascii="Times New Roman" w:hAnsi="Times New Roman" w:cs="Times New Roman"/>
          <w:sz w:val="20"/>
          <w:szCs w:val="20"/>
        </w:rPr>
        <w:t>___________________О.Н. Арсентьева</w:t>
      </w:r>
    </w:p>
    <w:p w14:paraId="27129486" w14:textId="77777777" w:rsidR="00A700B6" w:rsidRPr="00494434" w:rsidRDefault="00A700B6" w:rsidP="00A700B6">
      <w:pPr>
        <w:spacing w:after="0"/>
        <w:jc w:val="right"/>
        <w:rPr>
          <w:sz w:val="20"/>
          <w:szCs w:val="20"/>
        </w:rPr>
      </w:pPr>
      <w:r w:rsidRPr="00494434">
        <w:rPr>
          <w:rFonts w:ascii="Times New Roman" w:hAnsi="Times New Roman" w:cs="Times New Roman"/>
          <w:sz w:val="20"/>
          <w:szCs w:val="20"/>
        </w:rPr>
        <w:t>Приказ №______________________</w:t>
      </w:r>
    </w:p>
    <w:p w14:paraId="0ED8A51C" w14:textId="77777777" w:rsidR="00A700B6" w:rsidRPr="00494434" w:rsidRDefault="00A700B6" w:rsidP="00A700B6">
      <w:pPr>
        <w:rPr>
          <w:sz w:val="20"/>
          <w:szCs w:val="20"/>
        </w:rPr>
      </w:pPr>
    </w:p>
    <w:p w14:paraId="2842E124" w14:textId="77777777" w:rsidR="00A700B6" w:rsidRPr="00494434" w:rsidRDefault="00A700B6" w:rsidP="00A700B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3175">
        <w:rPr>
          <w:rFonts w:ascii="Times New Roman" w:hAnsi="Times New Roman" w:cs="Times New Roman"/>
          <w:sz w:val="28"/>
          <w:szCs w:val="28"/>
        </w:rPr>
        <w:t>Учебный план образовательной деятельности 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9"/>
        <w:gridCol w:w="254"/>
        <w:gridCol w:w="2376"/>
        <w:gridCol w:w="1830"/>
        <w:gridCol w:w="1828"/>
        <w:gridCol w:w="1828"/>
        <w:gridCol w:w="1829"/>
        <w:gridCol w:w="1829"/>
      </w:tblGrid>
      <w:tr w:rsidR="00A700B6" w:rsidRPr="00494434" w14:paraId="3AF81DE2" w14:textId="77777777" w:rsidTr="005B5F98">
        <w:tc>
          <w:tcPr>
            <w:tcW w:w="1802" w:type="dxa"/>
            <w:vMerge w:val="restart"/>
          </w:tcPr>
          <w:p w14:paraId="28C3DDDF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2913" w:type="dxa"/>
            <w:gridSpan w:val="2"/>
            <w:vMerge w:val="restart"/>
          </w:tcPr>
          <w:p w14:paraId="7D238BE6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043" w:type="dxa"/>
            <w:gridSpan w:val="5"/>
          </w:tcPr>
          <w:p w14:paraId="57BAF93A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Возрастные группы</w:t>
            </w:r>
          </w:p>
        </w:tc>
      </w:tr>
      <w:tr w:rsidR="00A700B6" w:rsidRPr="00494434" w14:paraId="04175D18" w14:textId="77777777" w:rsidTr="005B5F98">
        <w:tc>
          <w:tcPr>
            <w:tcW w:w="1802" w:type="dxa"/>
            <w:vMerge/>
          </w:tcPr>
          <w:p w14:paraId="5B9F2B96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</w:tcPr>
          <w:p w14:paraId="0457F416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7" w:type="dxa"/>
          </w:tcPr>
          <w:p w14:paraId="3D3B9442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Ранний возраст от 1.5 – 3 лет</w:t>
            </w:r>
          </w:p>
        </w:tc>
        <w:tc>
          <w:tcPr>
            <w:tcW w:w="2011" w:type="dxa"/>
          </w:tcPr>
          <w:p w14:paraId="31B37E85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Дошкольный возраст от 3 - 4 лет</w:t>
            </w:r>
          </w:p>
        </w:tc>
        <w:tc>
          <w:tcPr>
            <w:tcW w:w="2011" w:type="dxa"/>
          </w:tcPr>
          <w:p w14:paraId="4E09864A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Дошкольный возраста от 4 – 5 лет</w:t>
            </w:r>
          </w:p>
        </w:tc>
        <w:tc>
          <w:tcPr>
            <w:tcW w:w="2012" w:type="dxa"/>
          </w:tcPr>
          <w:p w14:paraId="5E7193C8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Дошкольный возраста от 5 – 6 лет</w:t>
            </w:r>
          </w:p>
        </w:tc>
        <w:tc>
          <w:tcPr>
            <w:tcW w:w="2012" w:type="dxa"/>
          </w:tcPr>
          <w:p w14:paraId="463F43C3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Дошкольный возраста от 6 до 7 лет</w:t>
            </w:r>
          </w:p>
        </w:tc>
      </w:tr>
      <w:tr w:rsidR="00A700B6" w:rsidRPr="00494434" w14:paraId="35D87EDC" w14:textId="77777777" w:rsidTr="005B5F98">
        <w:tc>
          <w:tcPr>
            <w:tcW w:w="14758" w:type="dxa"/>
            <w:gridSpan w:val="8"/>
          </w:tcPr>
          <w:p w14:paraId="0F5B1F9D" w14:textId="77777777" w:rsidR="00A700B6" w:rsidRPr="00066F8F" w:rsidRDefault="00A700B6" w:rsidP="005B5F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 программы (не менее 60%, ФОП ДО п.4)</w:t>
            </w:r>
          </w:p>
        </w:tc>
      </w:tr>
      <w:tr w:rsidR="00A700B6" w:rsidRPr="00494434" w14:paraId="57CCAACF" w14:textId="77777777" w:rsidTr="005B5F98">
        <w:tc>
          <w:tcPr>
            <w:tcW w:w="4715" w:type="dxa"/>
            <w:gridSpan w:val="3"/>
            <w:vMerge w:val="restart"/>
          </w:tcPr>
          <w:p w14:paraId="4D8799EF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43" w:type="dxa"/>
            <w:gridSpan w:val="5"/>
          </w:tcPr>
          <w:p w14:paraId="662941C2" w14:textId="77777777" w:rsidR="00A700B6" w:rsidRPr="00066F8F" w:rsidRDefault="00A700B6" w:rsidP="005B5F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Объём недельной образовательной нагрузки занятий</w:t>
            </w:r>
          </w:p>
        </w:tc>
      </w:tr>
      <w:tr w:rsidR="00A700B6" w:rsidRPr="00494434" w14:paraId="5DF660AD" w14:textId="77777777" w:rsidTr="005B5F98">
        <w:tc>
          <w:tcPr>
            <w:tcW w:w="4715" w:type="dxa"/>
            <w:gridSpan w:val="3"/>
            <w:vMerge/>
          </w:tcPr>
          <w:p w14:paraId="61C1A04A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7" w:type="dxa"/>
          </w:tcPr>
          <w:p w14:paraId="5C2F0F99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011" w:type="dxa"/>
          </w:tcPr>
          <w:p w14:paraId="14763CD2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011" w:type="dxa"/>
          </w:tcPr>
          <w:p w14:paraId="17080EC5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2012" w:type="dxa"/>
          </w:tcPr>
          <w:p w14:paraId="2B2B642C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2012" w:type="dxa"/>
          </w:tcPr>
          <w:p w14:paraId="3AAEC633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700B6" w:rsidRPr="00494434" w14:paraId="7CD95BE0" w14:textId="77777777" w:rsidTr="005B5F98">
        <w:tc>
          <w:tcPr>
            <w:tcW w:w="1802" w:type="dxa"/>
            <w:vMerge w:val="restart"/>
          </w:tcPr>
          <w:p w14:paraId="4FE7B7FF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2913" w:type="dxa"/>
            <w:gridSpan w:val="2"/>
          </w:tcPr>
          <w:p w14:paraId="078A81BD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Сфера социальных отношений</w:t>
            </w:r>
          </w:p>
        </w:tc>
        <w:tc>
          <w:tcPr>
            <w:tcW w:w="10043" w:type="dxa"/>
            <w:gridSpan w:val="5"/>
          </w:tcPr>
          <w:p w14:paraId="679FE9CD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</w:t>
            </w: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ежедневно</w:t>
            </w:r>
          </w:p>
        </w:tc>
      </w:tr>
      <w:tr w:rsidR="00A700B6" w:rsidRPr="00494434" w14:paraId="041306DE" w14:textId="77777777" w:rsidTr="005B5F98">
        <w:tc>
          <w:tcPr>
            <w:tcW w:w="1802" w:type="dxa"/>
            <w:vMerge/>
          </w:tcPr>
          <w:p w14:paraId="39A68AA0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</w:tcPr>
          <w:p w14:paraId="4520E57B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Формирование основ гражданственности и патриотизма. Ребёнок в семье и обществе</w:t>
            </w:r>
          </w:p>
        </w:tc>
        <w:tc>
          <w:tcPr>
            <w:tcW w:w="10043" w:type="dxa"/>
            <w:gridSpan w:val="5"/>
          </w:tcPr>
          <w:p w14:paraId="1A1072DB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еженедельно в </w:t>
            </w: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(1 половина дня)</w:t>
            </w:r>
          </w:p>
        </w:tc>
      </w:tr>
      <w:tr w:rsidR="00A700B6" w:rsidRPr="00494434" w14:paraId="0B619B64" w14:textId="77777777" w:rsidTr="005B5F98">
        <w:tc>
          <w:tcPr>
            <w:tcW w:w="1802" w:type="dxa"/>
            <w:vMerge/>
          </w:tcPr>
          <w:p w14:paraId="68FB14D0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</w:tcPr>
          <w:p w14:paraId="035A692D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Сфера трудового воспитание</w:t>
            </w:r>
          </w:p>
        </w:tc>
        <w:tc>
          <w:tcPr>
            <w:tcW w:w="10043" w:type="dxa"/>
            <w:gridSpan w:val="5"/>
          </w:tcPr>
          <w:p w14:paraId="3E818F42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</w:t>
            </w: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ежедневно</w:t>
            </w:r>
          </w:p>
        </w:tc>
      </w:tr>
      <w:tr w:rsidR="00A700B6" w:rsidRPr="00494434" w14:paraId="6C2924CB" w14:textId="77777777" w:rsidTr="005B5F98">
        <w:tc>
          <w:tcPr>
            <w:tcW w:w="1802" w:type="dxa"/>
            <w:vMerge/>
          </w:tcPr>
          <w:p w14:paraId="3A92F896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</w:tcPr>
          <w:p w14:paraId="3357613E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Область формировании основ безопасного поведения</w:t>
            </w:r>
          </w:p>
        </w:tc>
        <w:tc>
          <w:tcPr>
            <w:tcW w:w="10043" w:type="dxa"/>
            <w:gridSpan w:val="5"/>
          </w:tcPr>
          <w:p w14:paraId="3A3A5DB1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планируются и проводятся еженедельно по 4 направлениям в </w:t>
            </w: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 (2 половина дня)</w:t>
            </w:r>
          </w:p>
        </w:tc>
      </w:tr>
      <w:tr w:rsidR="00A700B6" w:rsidRPr="00494434" w14:paraId="138BA131" w14:textId="77777777" w:rsidTr="005B5F98">
        <w:tc>
          <w:tcPr>
            <w:tcW w:w="1802" w:type="dxa"/>
            <w:vMerge/>
          </w:tcPr>
          <w:p w14:paraId="01756341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</w:tcPr>
          <w:p w14:paraId="0F6D707C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Формирование основ здорового образа жизни</w:t>
            </w:r>
          </w:p>
        </w:tc>
        <w:tc>
          <w:tcPr>
            <w:tcW w:w="10043" w:type="dxa"/>
            <w:gridSpan w:val="5"/>
          </w:tcPr>
          <w:p w14:paraId="7480FD8B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</w:t>
            </w: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ежедневно</w:t>
            </w:r>
          </w:p>
        </w:tc>
      </w:tr>
      <w:tr w:rsidR="00A700B6" w:rsidRPr="00494434" w14:paraId="425BE6AE" w14:textId="77777777" w:rsidTr="005B5F98">
        <w:tc>
          <w:tcPr>
            <w:tcW w:w="1802" w:type="dxa"/>
            <w:vMerge w:val="restart"/>
          </w:tcPr>
          <w:p w14:paraId="6EB38F04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913" w:type="dxa"/>
            <w:gridSpan w:val="2"/>
          </w:tcPr>
          <w:p w14:paraId="798291D3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Математические представления</w:t>
            </w:r>
          </w:p>
        </w:tc>
        <w:tc>
          <w:tcPr>
            <w:tcW w:w="1997" w:type="dxa"/>
          </w:tcPr>
          <w:p w14:paraId="212131C8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1/10 </w:t>
            </w:r>
          </w:p>
        </w:tc>
        <w:tc>
          <w:tcPr>
            <w:tcW w:w="2011" w:type="dxa"/>
          </w:tcPr>
          <w:p w14:paraId="117F8F50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1/15 </w:t>
            </w:r>
          </w:p>
        </w:tc>
        <w:tc>
          <w:tcPr>
            <w:tcW w:w="2011" w:type="dxa"/>
          </w:tcPr>
          <w:p w14:paraId="65A9B8BE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1/20 </w:t>
            </w:r>
          </w:p>
        </w:tc>
        <w:tc>
          <w:tcPr>
            <w:tcW w:w="2012" w:type="dxa"/>
          </w:tcPr>
          <w:p w14:paraId="3B213235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1/25 </w:t>
            </w:r>
          </w:p>
        </w:tc>
        <w:tc>
          <w:tcPr>
            <w:tcW w:w="2012" w:type="dxa"/>
          </w:tcPr>
          <w:p w14:paraId="038FE549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2/60</w:t>
            </w:r>
          </w:p>
        </w:tc>
      </w:tr>
      <w:tr w:rsidR="00A700B6" w:rsidRPr="00494434" w14:paraId="0C1FC908" w14:textId="77777777" w:rsidTr="005B5F98">
        <w:tc>
          <w:tcPr>
            <w:tcW w:w="1802" w:type="dxa"/>
            <w:vMerge/>
          </w:tcPr>
          <w:p w14:paraId="5AAD6DC9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</w:tcPr>
          <w:p w14:paraId="4A59AA49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Сенсорные эталоны и познавательные действия</w:t>
            </w:r>
          </w:p>
        </w:tc>
        <w:tc>
          <w:tcPr>
            <w:tcW w:w="1997" w:type="dxa"/>
          </w:tcPr>
          <w:p w14:paraId="6CE68C6E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 4 ч. </w:t>
            </w:r>
          </w:p>
        </w:tc>
        <w:tc>
          <w:tcPr>
            <w:tcW w:w="2011" w:type="dxa"/>
          </w:tcPr>
          <w:p w14:paraId="63A656F6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9 ч </w:t>
            </w:r>
          </w:p>
        </w:tc>
        <w:tc>
          <w:tcPr>
            <w:tcW w:w="2011" w:type="dxa"/>
          </w:tcPr>
          <w:p w14:paraId="7F631712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12 ч </w:t>
            </w:r>
          </w:p>
        </w:tc>
        <w:tc>
          <w:tcPr>
            <w:tcW w:w="2012" w:type="dxa"/>
          </w:tcPr>
          <w:p w14:paraId="17790979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15 ч </w:t>
            </w:r>
          </w:p>
        </w:tc>
        <w:tc>
          <w:tcPr>
            <w:tcW w:w="2012" w:type="dxa"/>
          </w:tcPr>
          <w:p w14:paraId="196D2B38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</w:p>
        </w:tc>
      </w:tr>
      <w:tr w:rsidR="00A700B6" w:rsidRPr="00494434" w14:paraId="24B771E2" w14:textId="77777777" w:rsidTr="005B5F98">
        <w:tc>
          <w:tcPr>
            <w:tcW w:w="1802" w:type="dxa"/>
            <w:vMerge/>
          </w:tcPr>
          <w:p w14:paraId="3A6FE889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</w:tcPr>
          <w:p w14:paraId="7238A52F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миром. Природа</w:t>
            </w:r>
          </w:p>
        </w:tc>
        <w:tc>
          <w:tcPr>
            <w:tcW w:w="1997" w:type="dxa"/>
          </w:tcPr>
          <w:p w14:paraId="0225FEFA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1/10 </w:t>
            </w:r>
          </w:p>
        </w:tc>
        <w:tc>
          <w:tcPr>
            <w:tcW w:w="2011" w:type="dxa"/>
          </w:tcPr>
          <w:p w14:paraId="06B37CE3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1/15 </w:t>
            </w:r>
          </w:p>
        </w:tc>
        <w:tc>
          <w:tcPr>
            <w:tcW w:w="2011" w:type="dxa"/>
          </w:tcPr>
          <w:p w14:paraId="2ECACF8F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1/20 </w:t>
            </w:r>
          </w:p>
        </w:tc>
        <w:tc>
          <w:tcPr>
            <w:tcW w:w="2012" w:type="dxa"/>
          </w:tcPr>
          <w:p w14:paraId="3589692C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1/25 </w:t>
            </w:r>
          </w:p>
        </w:tc>
        <w:tc>
          <w:tcPr>
            <w:tcW w:w="2012" w:type="dxa"/>
          </w:tcPr>
          <w:p w14:paraId="73948B78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</w:p>
        </w:tc>
      </w:tr>
      <w:tr w:rsidR="00A700B6" w:rsidRPr="00494434" w14:paraId="759CA09D" w14:textId="77777777" w:rsidTr="005B5F98">
        <w:tc>
          <w:tcPr>
            <w:tcW w:w="1802" w:type="dxa"/>
            <w:vMerge w:val="restart"/>
          </w:tcPr>
          <w:p w14:paraId="2C98A52C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14:paraId="77055A0E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 w:val="restart"/>
          </w:tcPr>
          <w:p w14:paraId="235CB975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997" w:type="dxa"/>
          </w:tcPr>
          <w:p w14:paraId="37438669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2/20 </w:t>
            </w:r>
          </w:p>
        </w:tc>
        <w:tc>
          <w:tcPr>
            <w:tcW w:w="2011" w:type="dxa"/>
          </w:tcPr>
          <w:p w14:paraId="348839DF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2011" w:type="dxa"/>
          </w:tcPr>
          <w:p w14:paraId="6920DDAD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2012" w:type="dxa"/>
          </w:tcPr>
          <w:p w14:paraId="2CE5227F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1/25</w:t>
            </w:r>
          </w:p>
        </w:tc>
        <w:tc>
          <w:tcPr>
            <w:tcW w:w="2012" w:type="dxa"/>
          </w:tcPr>
          <w:p w14:paraId="6D692425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</w:p>
        </w:tc>
      </w:tr>
      <w:tr w:rsidR="00A700B6" w:rsidRPr="00494434" w14:paraId="7AD73453" w14:textId="77777777" w:rsidTr="005B5F98">
        <w:trPr>
          <w:gridAfter w:val="5"/>
          <w:wAfter w:w="10043" w:type="dxa"/>
          <w:trHeight w:val="230"/>
        </w:trPr>
        <w:tc>
          <w:tcPr>
            <w:tcW w:w="1802" w:type="dxa"/>
            <w:vMerge/>
          </w:tcPr>
          <w:p w14:paraId="14CAACEF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</w:tcPr>
          <w:p w14:paraId="3E591714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0B6" w:rsidRPr="00494434" w14:paraId="69E7C2F3" w14:textId="77777777" w:rsidTr="005B5F98">
        <w:tc>
          <w:tcPr>
            <w:tcW w:w="1802" w:type="dxa"/>
            <w:vMerge/>
          </w:tcPr>
          <w:p w14:paraId="2CFF6118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 w:val="restart"/>
          </w:tcPr>
          <w:p w14:paraId="5C3CA2D2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Подготовка детей к обучению грамоте</w:t>
            </w:r>
          </w:p>
        </w:tc>
        <w:tc>
          <w:tcPr>
            <w:tcW w:w="1997" w:type="dxa"/>
            <w:vMerge w:val="restart"/>
          </w:tcPr>
          <w:p w14:paraId="1D3F289C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14:paraId="1B05A5BE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022" w:type="dxa"/>
            <w:gridSpan w:val="2"/>
            <w:vMerge w:val="restart"/>
          </w:tcPr>
          <w:p w14:paraId="42B41EEC" w14:textId="77777777" w:rsidR="00A700B6" w:rsidRPr="00494434" w:rsidRDefault="00A700B6" w:rsidP="005B5F9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практических умений с включением в часть занятия </w:t>
            </w:r>
            <w:proofErr w:type="spellStart"/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. различать «слово», «звук» ФОП п.20.3. п.20.5</w:t>
            </w:r>
          </w:p>
        </w:tc>
        <w:tc>
          <w:tcPr>
            <w:tcW w:w="2012" w:type="dxa"/>
          </w:tcPr>
          <w:p w14:paraId="131326B8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1/25 </w:t>
            </w:r>
          </w:p>
        </w:tc>
        <w:tc>
          <w:tcPr>
            <w:tcW w:w="2012" w:type="dxa"/>
          </w:tcPr>
          <w:p w14:paraId="60C1124B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</w:p>
        </w:tc>
      </w:tr>
      <w:tr w:rsidR="00A700B6" w:rsidRPr="00494434" w14:paraId="23F456D3" w14:textId="77777777" w:rsidTr="005B5F98">
        <w:tc>
          <w:tcPr>
            <w:tcW w:w="1802" w:type="dxa"/>
            <w:vMerge/>
          </w:tcPr>
          <w:p w14:paraId="7B2EE035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</w:tcPr>
          <w:p w14:paraId="505C3BBA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7D6C2CC0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vMerge/>
          </w:tcPr>
          <w:p w14:paraId="39FDCE51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58E0C9F9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1/25</w:t>
            </w: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</w:tcPr>
          <w:p w14:paraId="42B13969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</w:p>
        </w:tc>
      </w:tr>
      <w:tr w:rsidR="00A700B6" w:rsidRPr="00494434" w14:paraId="59B8B69A" w14:textId="77777777" w:rsidTr="005B5F98">
        <w:tc>
          <w:tcPr>
            <w:tcW w:w="1802" w:type="dxa"/>
            <w:vMerge/>
          </w:tcPr>
          <w:p w14:paraId="6FB3A2C8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</w:tcPr>
          <w:p w14:paraId="5978D375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Интерес к художественной литературе</w:t>
            </w:r>
          </w:p>
        </w:tc>
        <w:tc>
          <w:tcPr>
            <w:tcW w:w="10043" w:type="dxa"/>
            <w:gridSpan w:val="5"/>
          </w:tcPr>
          <w:p w14:paraId="0B5512A3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в соответствии с п.33 ФОП </w:t>
            </w: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ежедневно</w:t>
            </w:r>
          </w:p>
        </w:tc>
      </w:tr>
      <w:tr w:rsidR="00A700B6" w:rsidRPr="00494434" w14:paraId="136F2F99" w14:textId="77777777" w:rsidTr="005B5F98">
        <w:tc>
          <w:tcPr>
            <w:tcW w:w="1802" w:type="dxa"/>
            <w:vMerge w:val="restart"/>
          </w:tcPr>
          <w:p w14:paraId="1E42256A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</w:t>
            </w:r>
          </w:p>
        </w:tc>
        <w:tc>
          <w:tcPr>
            <w:tcW w:w="2913" w:type="dxa"/>
            <w:gridSpan w:val="2"/>
          </w:tcPr>
          <w:p w14:paraId="6AA20376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Рисование (в том числе народное декоративно-прикладное искусство)</w:t>
            </w:r>
          </w:p>
        </w:tc>
        <w:tc>
          <w:tcPr>
            <w:tcW w:w="1997" w:type="dxa"/>
          </w:tcPr>
          <w:p w14:paraId="646BA94C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2/20 </w:t>
            </w:r>
          </w:p>
        </w:tc>
        <w:tc>
          <w:tcPr>
            <w:tcW w:w="2011" w:type="dxa"/>
          </w:tcPr>
          <w:p w14:paraId="114AA3E0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2/30</w:t>
            </w:r>
          </w:p>
        </w:tc>
        <w:tc>
          <w:tcPr>
            <w:tcW w:w="2011" w:type="dxa"/>
          </w:tcPr>
          <w:p w14:paraId="777D84FD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2/40</w:t>
            </w:r>
          </w:p>
        </w:tc>
        <w:tc>
          <w:tcPr>
            <w:tcW w:w="2012" w:type="dxa"/>
          </w:tcPr>
          <w:p w14:paraId="2563DC17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2/50</w:t>
            </w:r>
          </w:p>
        </w:tc>
        <w:tc>
          <w:tcPr>
            <w:tcW w:w="2012" w:type="dxa"/>
          </w:tcPr>
          <w:p w14:paraId="02FF33B4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2/50</w:t>
            </w:r>
          </w:p>
        </w:tc>
      </w:tr>
      <w:tr w:rsidR="00A700B6" w:rsidRPr="00494434" w14:paraId="1221D7DB" w14:textId="77777777" w:rsidTr="005B5F98">
        <w:tc>
          <w:tcPr>
            <w:tcW w:w="1802" w:type="dxa"/>
            <w:vMerge/>
          </w:tcPr>
          <w:p w14:paraId="2B81C4B2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 w:val="restart"/>
          </w:tcPr>
          <w:p w14:paraId="2C63AF6A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Лепка (чередуется с аппликацией)</w:t>
            </w:r>
          </w:p>
        </w:tc>
        <w:tc>
          <w:tcPr>
            <w:tcW w:w="1997" w:type="dxa"/>
            <w:vMerge w:val="restart"/>
          </w:tcPr>
          <w:p w14:paraId="074D4BAE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Совместные мероприятия планируются и проводятся </w:t>
            </w:r>
            <w:r w:rsidRPr="00AB72E8">
              <w:rPr>
                <w:rFonts w:ascii="Times New Roman" w:hAnsi="Times New Roman" w:cs="Times New Roman"/>
                <w:b/>
                <w:sz w:val="20"/>
                <w:szCs w:val="20"/>
              </w:rPr>
              <w:t>еженедельно в понедельник</w:t>
            </w:r>
          </w:p>
        </w:tc>
        <w:tc>
          <w:tcPr>
            <w:tcW w:w="2011" w:type="dxa"/>
          </w:tcPr>
          <w:p w14:paraId="3B5D0157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0.5/7,5-0.5/7,5 </w:t>
            </w:r>
          </w:p>
        </w:tc>
        <w:tc>
          <w:tcPr>
            <w:tcW w:w="2011" w:type="dxa"/>
          </w:tcPr>
          <w:p w14:paraId="7A094A1B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0.5/10-0.5/10</w:t>
            </w:r>
          </w:p>
        </w:tc>
        <w:tc>
          <w:tcPr>
            <w:tcW w:w="2012" w:type="dxa"/>
          </w:tcPr>
          <w:p w14:paraId="516CF667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0.5/25- 0.5/25</w:t>
            </w:r>
          </w:p>
        </w:tc>
        <w:tc>
          <w:tcPr>
            <w:tcW w:w="2012" w:type="dxa"/>
          </w:tcPr>
          <w:p w14:paraId="5C35AC5A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0,5/15-0.5/15</w:t>
            </w:r>
          </w:p>
        </w:tc>
      </w:tr>
      <w:tr w:rsidR="00A700B6" w:rsidRPr="00494434" w14:paraId="6FF6E060" w14:textId="77777777" w:rsidTr="005B5F98">
        <w:tc>
          <w:tcPr>
            <w:tcW w:w="1802" w:type="dxa"/>
            <w:vMerge/>
          </w:tcPr>
          <w:p w14:paraId="3762BA43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</w:tcPr>
          <w:p w14:paraId="61905DAD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7A669EAB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14:paraId="4DE20ABE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1" w:type="dxa"/>
          </w:tcPr>
          <w:p w14:paraId="73C30857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1C23F256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2A14831E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00B6" w:rsidRPr="00494434" w14:paraId="41F938AC" w14:textId="77777777" w:rsidTr="005B5F98">
        <w:trPr>
          <w:gridAfter w:val="5"/>
          <w:wAfter w:w="10043" w:type="dxa"/>
          <w:trHeight w:val="230"/>
        </w:trPr>
        <w:tc>
          <w:tcPr>
            <w:tcW w:w="1802" w:type="dxa"/>
            <w:vMerge/>
          </w:tcPr>
          <w:p w14:paraId="6D0AB1D7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 w:val="restart"/>
          </w:tcPr>
          <w:p w14:paraId="4E5585C2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</w:tc>
      </w:tr>
      <w:tr w:rsidR="00A700B6" w:rsidRPr="00494434" w14:paraId="713004E6" w14:textId="77777777" w:rsidTr="005B5F98">
        <w:tc>
          <w:tcPr>
            <w:tcW w:w="1802" w:type="dxa"/>
            <w:vMerge/>
          </w:tcPr>
          <w:p w14:paraId="10FFE61E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</w:tcPr>
          <w:p w14:paraId="442BD940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14:paraId="613A499C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2/20 </w:t>
            </w:r>
          </w:p>
        </w:tc>
        <w:tc>
          <w:tcPr>
            <w:tcW w:w="2011" w:type="dxa"/>
          </w:tcPr>
          <w:p w14:paraId="1426CBF4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2/30</w:t>
            </w:r>
          </w:p>
        </w:tc>
        <w:tc>
          <w:tcPr>
            <w:tcW w:w="2011" w:type="dxa"/>
          </w:tcPr>
          <w:p w14:paraId="2F6B00CC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2/40</w:t>
            </w:r>
          </w:p>
        </w:tc>
        <w:tc>
          <w:tcPr>
            <w:tcW w:w="2012" w:type="dxa"/>
          </w:tcPr>
          <w:p w14:paraId="370A4B95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2/50</w:t>
            </w:r>
          </w:p>
        </w:tc>
        <w:tc>
          <w:tcPr>
            <w:tcW w:w="2012" w:type="dxa"/>
          </w:tcPr>
          <w:p w14:paraId="210252D2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2/60</w:t>
            </w:r>
          </w:p>
        </w:tc>
      </w:tr>
      <w:tr w:rsidR="00A700B6" w:rsidRPr="00494434" w14:paraId="09C7C041" w14:textId="77777777" w:rsidTr="005B5F98">
        <w:tc>
          <w:tcPr>
            <w:tcW w:w="1802" w:type="dxa"/>
            <w:vMerge/>
          </w:tcPr>
          <w:p w14:paraId="5A38D7C0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</w:tcPr>
          <w:p w14:paraId="51B9C5AD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Приобщение к искусству</w:t>
            </w:r>
          </w:p>
        </w:tc>
        <w:tc>
          <w:tcPr>
            <w:tcW w:w="10043" w:type="dxa"/>
            <w:gridSpan w:val="5"/>
          </w:tcPr>
          <w:p w14:paraId="5EE17163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Ознакомление с разными видами и жанрами искусства (словесного, музыкального, изобразительного), в том числе народного творчества планируются и проводятся еженедельно в </w:t>
            </w: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(2 половина дня)</w:t>
            </w:r>
          </w:p>
        </w:tc>
      </w:tr>
      <w:tr w:rsidR="00A700B6" w:rsidRPr="00494434" w14:paraId="7B0307D9" w14:textId="77777777" w:rsidTr="005B5F98">
        <w:tc>
          <w:tcPr>
            <w:tcW w:w="1802" w:type="dxa"/>
            <w:vMerge/>
          </w:tcPr>
          <w:p w14:paraId="4F27368F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</w:tcPr>
          <w:p w14:paraId="2E64E797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Театрализованная деятельность</w:t>
            </w:r>
          </w:p>
        </w:tc>
        <w:tc>
          <w:tcPr>
            <w:tcW w:w="10043" w:type="dxa"/>
            <w:gridSpan w:val="5"/>
          </w:tcPr>
          <w:p w14:paraId="701544F3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Театрализованные игры, инсценировки планируются и проводятся </w:t>
            </w:r>
            <w:r w:rsidRPr="00AB72E8">
              <w:rPr>
                <w:rFonts w:ascii="Times New Roman" w:hAnsi="Times New Roman" w:cs="Times New Roman"/>
                <w:b/>
                <w:sz w:val="20"/>
                <w:szCs w:val="20"/>
              </w:rPr>
              <w:t>еженедельно в среду</w:t>
            </w:r>
          </w:p>
        </w:tc>
      </w:tr>
      <w:tr w:rsidR="00A700B6" w:rsidRPr="00494434" w14:paraId="03D856C7" w14:textId="77777777" w:rsidTr="005B5F98">
        <w:tc>
          <w:tcPr>
            <w:tcW w:w="1802" w:type="dxa"/>
            <w:vMerge/>
          </w:tcPr>
          <w:p w14:paraId="3E510D7D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</w:tcPr>
          <w:p w14:paraId="467F3F6A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Культурно-досуговая деятельность</w:t>
            </w:r>
          </w:p>
        </w:tc>
        <w:tc>
          <w:tcPr>
            <w:tcW w:w="10043" w:type="dxa"/>
            <w:gridSpan w:val="5"/>
          </w:tcPr>
          <w:p w14:paraId="1AB09888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Праздники, развлечения, физкультурно-спортивные соревнования, совместные мероприятия планируются и проводятся еженедельно </w:t>
            </w: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в пятницу</w:t>
            </w:r>
          </w:p>
        </w:tc>
      </w:tr>
      <w:tr w:rsidR="00A700B6" w:rsidRPr="00066F8F" w14:paraId="5EF71FA6" w14:textId="77777777" w:rsidTr="005B5F98">
        <w:tc>
          <w:tcPr>
            <w:tcW w:w="1802" w:type="dxa"/>
            <w:vMerge w:val="restart"/>
          </w:tcPr>
          <w:p w14:paraId="1D85BAB4" w14:textId="77777777" w:rsidR="00A700B6" w:rsidRPr="00066F8F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F8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13" w:type="dxa"/>
            <w:gridSpan w:val="2"/>
            <w:vMerge w:val="restart"/>
          </w:tcPr>
          <w:p w14:paraId="2E585DE3" w14:textId="77777777" w:rsidR="00A700B6" w:rsidRPr="00066F8F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F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(в помещении)</w:t>
            </w:r>
          </w:p>
        </w:tc>
        <w:tc>
          <w:tcPr>
            <w:tcW w:w="1997" w:type="dxa"/>
          </w:tcPr>
          <w:p w14:paraId="0F16A6C8" w14:textId="77777777" w:rsidR="00A700B6" w:rsidRPr="00066F8F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2/20</w:t>
            </w:r>
          </w:p>
        </w:tc>
        <w:tc>
          <w:tcPr>
            <w:tcW w:w="2011" w:type="dxa"/>
          </w:tcPr>
          <w:p w14:paraId="73090DE9" w14:textId="77777777" w:rsidR="00A700B6" w:rsidRPr="00066F8F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2/30</w:t>
            </w:r>
          </w:p>
        </w:tc>
        <w:tc>
          <w:tcPr>
            <w:tcW w:w="2011" w:type="dxa"/>
          </w:tcPr>
          <w:p w14:paraId="3D6799E2" w14:textId="77777777" w:rsidR="00A700B6" w:rsidRPr="00066F8F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2/40</w:t>
            </w:r>
          </w:p>
        </w:tc>
        <w:tc>
          <w:tcPr>
            <w:tcW w:w="2012" w:type="dxa"/>
          </w:tcPr>
          <w:p w14:paraId="4A873EDB" w14:textId="77777777" w:rsidR="00A700B6" w:rsidRPr="00066F8F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2/50</w:t>
            </w:r>
          </w:p>
        </w:tc>
        <w:tc>
          <w:tcPr>
            <w:tcW w:w="2012" w:type="dxa"/>
          </w:tcPr>
          <w:p w14:paraId="41832389" w14:textId="77777777" w:rsidR="00A700B6" w:rsidRPr="00066F8F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2/60</w:t>
            </w:r>
          </w:p>
        </w:tc>
      </w:tr>
      <w:tr w:rsidR="00A700B6" w:rsidRPr="00066F8F" w14:paraId="0AD409B6" w14:textId="77777777" w:rsidTr="005B5F98">
        <w:trPr>
          <w:gridAfter w:val="5"/>
          <w:wAfter w:w="10043" w:type="dxa"/>
          <w:trHeight w:val="230"/>
        </w:trPr>
        <w:tc>
          <w:tcPr>
            <w:tcW w:w="1802" w:type="dxa"/>
            <w:vMerge/>
          </w:tcPr>
          <w:p w14:paraId="49861E30" w14:textId="77777777" w:rsidR="00A700B6" w:rsidRPr="00066F8F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</w:tcPr>
          <w:p w14:paraId="3940ED15" w14:textId="77777777" w:rsidR="00A700B6" w:rsidRPr="00066F8F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0B6" w:rsidRPr="00066F8F" w14:paraId="009DBE01" w14:textId="77777777" w:rsidTr="005B5F98">
        <w:trPr>
          <w:gridAfter w:val="5"/>
          <w:wAfter w:w="10043" w:type="dxa"/>
          <w:trHeight w:val="230"/>
        </w:trPr>
        <w:tc>
          <w:tcPr>
            <w:tcW w:w="1802" w:type="dxa"/>
            <w:vMerge/>
          </w:tcPr>
          <w:p w14:paraId="03853EBF" w14:textId="77777777" w:rsidR="00A700B6" w:rsidRPr="00066F8F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</w:tcPr>
          <w:p w14:paraId="29C4DEA2" w14:textId="77777777" w:rsidR="00A700B6" w:rsidRPr="00066F8F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0B6" w:rsidRPr="00066F8F" w14:paraId="2E78EDE1" w14:textId="77777777" w:rsidTr="005B5F98">
        <w:tc>
          <w:tcPr>
            <w:tcW w:w="1802" w:type="dxa"/>
          </w:tcPr>
          <w:p w14:paraId="3E8ED4FA" w14:textId="77777777" w:rsidR="00A700B6" w:rsidRPr="00066F8F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F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Итого: непосредственно образовательной деятельности (неделя/год) %</w:t>
            </w:r>
          </w:p>
        </w:tc>
        <w:tc>
          <w:tcPr>
            <w:tcW w:w="2913" w:type="dxa"/>
            <w:gridSpan w:val="2"/>
          </w:tcPr>
          <w:p w14:paraId="088D3F89" w14:textId="77777777" w:rsidR="00A700B6" w:rsidRPr="00066F8F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14:paraId="2DCB1900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2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1" w:type="dxa"/>
          </w:tcPr>
          <w:p w14:paraId="638AF19C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2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1" w:type="dxa"/>
          </w:tcPr>
          <w:p w14:paraId="6463DAFE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2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2" w:type="dxa"/>
          </w:tcPr>
          <w:p w14:paraId="65D51CA3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2012" w:type="dxa"/>
          </w:tcPr>
          <w:p w14:paraId="3BB8754D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700B6" w:rsidRPr="00066F8F" w14:paraId="00C825F6" w14:textId="77777777" w:rsidTr="005B5F98">
        <w:tc>
          <w:tcPr>
            <w:tcW w:w="2070" w:type="dxa"/>
            <w:gridSpan w:val="2"/>
          </w:tcPr>
          <w:p w14:paraId="704AA195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 в рамках социального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партнертва</w:t>
            </w:r>
            <w:proofErr w:type="spellEnd"/>
          </w:p>
        </w:tc>
        <w:tc>
          <w:tcPr>
            <w:tcW w:w="2645" w:type="dxa"/>
          </w:tcPr>
          <w:p w14:paraId="7A25D0F4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7CE1C5A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592257F9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1595DCE7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31483D8B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3B6DDD1B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B6" w:rsidRPr="00066F8F" w14:paraId="07835D23" w14:textId="77777777" w:rsidTr="005B5F98">
        <w:tc>
          <w:tcPr>
            <w:tcW w:w="2070" w:type="dxa"/>
            <w:gridSpan w:val="2"/>
          </w:tcPr>
          <w:p w14:paraId="1964F6FB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вариативная часть</w:t>
            </w:r>
          </w:p>
        </w:tc>
        <w:tc>
          <w:tcPr>
            <w:tcW w:w="2645" w:type="dxa"/>
          </w:tcPr>
          <w:p w14:paraId="5163BFE5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AC588D2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071ED388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4A5C9F8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7420676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2AFEAEC4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B6" w:rsidRPr="00066F8F" w14:paraId="3E7D58A9" w14:textId="77777777" w:rsidTr="005B5F98">
        <w:tc>
          <w:tcPr>
            <w:tcW w:w="2070" w:type="dxa"/>
            <w:gridSpan w:val="2"/>
          </w:tcPr>
          <w:p w14:paraId="5598C993" w14:textId="77777777" w:rsidR="00A700B6" w:rsidRPr="00066F8F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2645" w:type="dxa"/>
          </w:tcPr>
          <w:p w14:paraId="6179FFA4" w14:textId="77777777" w:rsidR="00A700B6" w:rsidRDefault="00A700B6" w:rsidP="005B5F98"/>
        </w:tc>
        <w:tc>
          <w:tcPr>
            <w:tcW w:w="1997" w:type="dxa"/>
          </w:tcPr>
          <w:p w14:paraId="20511E5B" w14:textId="77777777" w:rsidR="00A700B6" w:rsidRPr="00066F8F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011" w:type="dxa"/>
          </w:tcPr>
          <w:p w14:paraId="6306527D" w14:textId="77777777" w:rsidR="00A700B6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011" w:type="dxa"/>
          </w:tcPr>
          <w:p w14:paraId="04975F8E" w14:textId="77777777" w:rsidR="00A700B6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012" w:type="dxa"/>
          </w:tcPr>
          <w:p w14:paraId="3E396B68" w14:textId="77777777" w:rsidR="00A700B6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012" w:type="dxa"/>
          </w:tcPr>
          <w:p w14:paraId="3BDA3DB0" w14:textId="77777777" w:rsidR="00A700B6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</w:tr>
    </w:tbl>
    <w:p w14:paraId="1F6EF276" w14:textId="77777777" w:rsidR="00B37565" w:rsidRDefault="00B37565">
      <w:pPr>
        <w:sectPr w:rsidR="00B37565">
          <w:footerReference w:type="even" r:id="rId7"/>
          <w:footerReference w:type="default" r:id="rId8"/>
          <w:footerReference w:type="first" r:id="rId9"/>
          <w:pgSz w:w="15840" w:h="12240" w:orient="landscape"/>
          <w:pgMar w:top="429" w:right="1136" w:bottom="1051" w:left="1131" w:header="720" w:footer="711" w:gutter="0"/>
          <w:cols w:space="720"/>
        </w:sectPr>
      </w:pPr>
    </w:p>
    <w:p w14:paraId="7E585136" w14:textId="77777777" w:rsidR="00B37565" w:rsidRPr="005F4920" w:rsidRDefault="00B37565" w:rsidP="005F492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F4920"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14:paraId="7DD40FAD" w14:textId="77777777" w:rsidR="00B37565" w:rsidRPr="005F4920" w:rsidRDefault="00B37565" w:rsidP="005F4920">
      <w:pPr>
        <w:pStyle w:val="1"/>
        <w:spacing w:after="0" w:line="240" w:lineRule="auto"/>
        <w:ind w:left="0" w:firstLine="709"/>
      </w:pPr>
      <w:r w:rsidRPr="005F4920">
        <w:t xml:space="preserve">ЛИТЕРАТУРА </w:t>
      </w:r>
    </w:p>
    <w:p w14:paraId="4B6A6CCA" w14:textId="77777777" w:rsidR="00B37565" w:rsidRPr="005F4920" w:rsidRDefault="00B37565">
      <w:pPr>
        <w:numPr>
          <w:ilvl w:val="0"/>
          <w:numId w:val="3"/>
        </w:numPr>
        <w:spacing w:after="0" w:line="240" w:lineRule="auto"/>
        <w:ind w:firstLine="360"/>
        <w:rPr>
          <w:rFonts w:ascii="Times New Roman" w:hAnsi="Times New Roman" w:cs="Times New Roman"/>
        </w:rPr>
      </w:pPr>
      <w:r w:rsidRPr="005F4920">
        <w:rPr>
          <w:rFonts w:ascii="Times New Roman" w:eastAsia="Times New Roman" w:hAnsi="Times New Roman" w:cs="Times New Roman"/>
          <w:i/>
        </w:rPr>
        <w:t>Воспитание</w:t>
      </w:r>
      <w:r w:rsidRPr="005F4920">
        <w:rPr>
          <w:rFonts w:ascii="Times New Roman" w:hAnsi="Times New Roman" w:cs="Times New Roman"/>
        </w:rPr>
        <w:t xml:space="preserve"> детей раннего </w:t>
      </w:r>
      <w:proofErr w:type="gramStart"/>
      <w:r w:rsidRPr="005F4920">
        <w:rPr>
          <w:rFonts w:ascii="Times New Roman" w:hAnsi="Times New Roman" w:cs="Times New Roman"/>
        </w:rPr>
        <w:t>возраста :</w:t>
      </w:r>
      <w:proofErr w:type="gramEnd"/>
      <w:r w:rsidRPr="005F4920">
        <w:rPr>
          <w:rFonts w:ascii="Times New Roman" w:hAnsi="Times New Roman" w:cs="Times New Roman"/>
        </w:rPr>
        <w:t xml:space="preserve"> пособие для работников яслей-сада / под ред. Г. М. Ляминой. – </w:t>
      </w:r>
      <w:proofErr w:type="gramStart"/>
      <w:r w:rsidRPr="005F4920">
        <w:rPr>
          <w:rFonts w:ascii="Times New Roman" w:hAnsi="Times New Roman" w:cs="Times New Roman"/>
        </w:rPr>
        <w:t>М. :</w:t>
      </w:r>
      <w:proofErr w:type="gramEnd"/>
      <w:r w:rsidRPr="005F4920">
        <w:rPr>
          <w:rFonts w:ascii="Times New Roman" w:hAnsi="Times New Roman" w:cs="Times New Roman"/>
        </w:rPr>
        <w:t xml:space="preserve"> Просвещение, 1974.  </w:t>
      </w:r>
    </w:p>
    <w:p w14:paraId="4CDC4E7C" w14:textId="77777777" w:rsidR="00B37565" w:rsidRPr="005F4920" w:rsidRDefault="00B37565">
      <w:pPr>
        <w:numPr>
          <w:ilvl w:val="0"/>
          <w:numId w:val="3"/>
        </w:numPr>
        <w:spacing w:after="0" w:line="240" w:lineRule="auto"/>
        <w:ind w:firstLine="360"/>
        <w:rPr>
          <w:rFonts w:ascii="Times New Roman" w:hAnsi="Times New Roman" w:cs="Times New Roman"/>
        </w:rPr>
      </w:pPr>
      <w:r w:rsidRPr="005F4920">
        <w:rPr>
          <w:rFonts w:ascii="Times New Roman" w:eastAsia="Times New Roman" w:hAnsi="Times New Roman" w:cs="Times New Roman"/>
          <w:i/>
        </w:rPr>
        <w:t>Воспитание</w:t>
      </w:r>
      <w:r w:rsidRPr="005F4920">
        <w:rPr>
          <w:rFonts w:ascii="Times New Roman" w:hAnsi="Times New Roman" w:cs="Times New Roman"/>
        </w:rPr>
        <w:t xml:space="preserve"> сенсорной культуры ребенка от рождения до 6 </w:t>
      </w:r>
      <w:proofErr w:type="gramStart"/>
      <w:r w:rsidRPr="005F4920">
        <w:rPr>
          <w:rFonts w:ascii="Times New Roman" w:hAnsi="Times New Roman" w:cs="Times New Roman"/>
        </w:rPr>
        <w:t>лет :</w:t>
      </w:r>
      <w:proofErr w:type="gramEnd"/>
      <w:r w:rsidRPr="005F4920">
        <w:rPr>
          <w:rFonts w:ascii="Times New Roman" w:hAnsi="Times New Roman" w:cs="Times New Roman"/>
        </w:rPr>
        <w:t xml:space="preserve"> книга для воспитателя детского сада / авт. кол.: Л. А. Венгер, Э. Г. Пилюгина, Н. Б. Венгер. – </w:t>
      </w:r>
      <w:proofErr w:type="gramStart"/>
      <w:r w:rsidRPr="005F4920">
        <w:rPr>
          <w:rFonts w:ascii="Times New Roman" w:hAnsi="Times New Roman" w:cs="Times New Roman"/>
        </w:rPr>
        <w:t>М. :</w:t>
      </w:r>
      <w:proofErr w:type="gramEnd"/>
      <w:r w:rsidRPr="005F4920">
        <w:rPr>
          <w:rFonts w:ascii="Times New Roman" w:hAnsi="Times New Roman" w:cs="Times New Roman"/>
        </w:rPr>
        <w:t xml:space="preserve"> Просвещение, 1988. </w:t>
      </w:r>
    </w:p>
    <w:p w14:paraId="3ABBC15D" w14:textId="77777777" w:rsidR="00B37565" w:rsidRPr="005F4920" w:rsidRDefault="00B37565">
      <w:pPr>
        <w:numPr>
          <w:ilvl w:val="0"/>
          <w:numId w:val="3"/>
        </w:numPr>
        <w:spacing w:after="0" w:line="240" w:lineRule="auto"/>
        <w:ind w:firstLine="360"/>
        <w:rPr>
          <w:rFonts w:ascii="Times New Roman" w:hAnsi="Times New Roman" w:cs="Times New Roman"/>
        </w:rPr>
      </w:pPr>
      <w:proofErr w:type="spellStart"/>
      <w:r w:rsidRPr="005F4920">
        <w:rPr>
          <w:rFonts w:ascii="Times New Roman" w:eastAsia="Times New Roman" w:hAnsi="Times New Roman" w:cs="Times New Roman"/>
          <w:i/>
        </w:rPr>
        <w:t>Гербова</w:t>
      </w:r>
      <w:proofErr w:type="spellEnd"/>
      <w:r w:rsidRPr="005F4920">
        <w:rPr>
          <w:rFonts w:ascii="Times New Roman" w:eastAsia="Times New Roman" w:hAnsi="Times New Roman" w:cs="Times New Roman"/>
          <w:i/>
        </w:rPr>
        <w:t>, В. В.</w:t>
      </w:r>
      <w:r w:rsidRPr="005F4920">
        <w:rPr>
          <w:rFonts w:ascii="Times New Roman" w:hAnsi="Times New Roman" w:cs="Times New Roman"/>
        </w:rPr>
        <w:t xml:space="preserve"> Занятия по развитию речи в первой младшей группе детского сада. Планы занятий. – </w:t>
      </w:r>
      <w:proofErr w:type="gramStart"/>
      <w:r w:rsidRPr="005F4920">
        <w:rPr>
          <w:rFonts w:ascii="Times New Roman" w:hAnsi="Times New Roman" w:cs="Times New Roman"/>
        </w:rPr>
        <w:t>М. :</w:t>
      </w:r>
      <w:proofErr w:type="gramEnd"/>
      <w:r w:rsidRPr="005F4920">
        <w:rPr>
          <w:rFonts w:ascii="Times New Roman" w:hAnsi="Times New Roman" w:cs="Times New Roman"/>
        </w:rPr>
        <w:t xml:space="preserve"> Мозаика-Синтез, 2010. </w:t>
      </w:r>
    </w:p>
    <w:p w14:paraId="4FF5F037" w14:textId="77777777" w:rsidR="00B37565" w:rsidRPr="005F4920" w:rsidRDefault="00B37565">
      <w:pPr>
        <w:numPr>
          <w:ilvl w:val="0"/>
          <w:numId w:val="3"/>
        </w:numPr>
        <w:spacing w:after="0" w:line="240" w:lineRule="auto"/>
        <w:ind w:firstLine="360"/>
        <w:rPr>
          <w:rFonts w:ascii="Times New Roman" w:hAnsi="Times New Roman" w:cs="Times New Roman"/>
        </w:rPr>
      </w:pPr>
      <w:r w:rsidRPr="005F4920">
        <w:rPr>
          <w:rFonts w:ascii="Times New Roman" w:eastAsia="Times New Roman" w:hAnsi="Times New Roman" w:cs="Times New Roman"/>
          <w:i/>
        </w:rPr>
        <w:t>Губанова, Н. Ф.</w:t>
      </w:r>
      <w:r w:rsidRPr="005F4920">
        <w:rPr>
          <w:rFonts w:ascii="Times New Roman" w:hAnsi="Times New Roman" w:cs="Times New Roman"/>
        </w:rPr>
        <w:t xml:space="preserve"> Развитие игровой деятельности. Система работы в первой младшей группе детского сада / Н. Ф. Губанова. – </w:t>
      </w:r>
      <w:proofErr w:type="gramStart"/>
      <w:r w:rsidRPr="005F4920">
        <w:rPr>
          <w:rFonts w:ascii="Times New Roman" w:hAnsi="Times New Roman" w:cs="Times New Roman"/>
        </w:rPr>
        <w:t>М. :</w:t>
      </w:r>
      <w:proofErr w:type="gramEnd"/>
      <w:r w:rsidRPr="005F4920">
        <w:rPr>
          <w:rFonts w:ascii="Times New Roman" w:hAnsi="Times New Roman" w:cs="Times New Roman"/>
        </w:rPr>
        <w:t xml:space="preserve"> </w:t>
      </w:r>
      <w:proofErr w:type="spellStart"/>
      <w:r w:rsidRPr="005F4920">
        <w:rPr>
          <w:rFonts w:ascii="Times New Roman" w:hAnsi="Times New Roman" w:cs="Times New Roman"/>
        </w:rPr>
        <w:t>МозаикаСинтез</w:t>
      </w:r>
      <w:proofErr w:type="spellEnd"/>
      <w:r w:rsidRPr="005F4920">
        <w:rPr>
          <w:rFonts w:ascii="Times New Roman" w:hAnsi="Times New Roman" w:cs="Times New Roman"/>
        </w:rPr>
        <w:t xml:space="preserve">, 2008. – 128 с. </w:t>
      </w:r>
    </w:p>
    <w:p w14:paraId="290D493F" w14:textId="77777777" w:rsidR="00B37565" w:rsidRPr="005F4920" w:rsidRDefault="00B37565">
      <w:pPr>
        <w:numPr>
          <w:ilvl w:val="0"/>
          <w:numId w:val="3"/>
        </w:numPr>
        <w:spacing w:after="0" w:line="240" w:lineRule="auto"/>
        <w:ind w:firstLine="360"/>
        <w:rPr>
          <w:rFonts w:ascii="Times New Roman" w:hAnsi="Times New Roman" w:cs="Times New Roman"/>
        </w:rPr>
      </w:pPr>
      <w:proofErr w:type="gramStart"/>
      <w:r w:rsidRPr="005F4920">
        <w:rPr>
          <w:rFonts w:ascii="Times New Roman" w:eastAsia="Times New Roman" w:hAnsi="Times New Roman" w:cs="Times New Roman"/>
          <w:i/>
        </w:rPr>
        <w:t>Дидактические</w:t>
      </w:r>
      <w:r w:rsidRPr="005F4920">
        <w:rPr>
          <w:rFonts w:ascii="Times New Roman" w:hAnsi="Times New Roman" w:cs="Times New Roman"/>
        </w:rPr>
        <w:t xml:space="preserve">  игры</w:t>
      </w:r>
      <w:proofErr w:type="gramEnd"/>
      <w:r w:rsidRPr="005F4920">
        <w:rPr>
          <w:rFonts w:ascii="Times New Roman" w:hAnsi="Times New Roman" w:cs="Times New Roman"/>
        </w:rPr>
        <w:t xml:space="preserve">  и  упражнения  по  сенсорному  воспитанию дошкольников : пособие для воспитателя детского сада / под ред.  Л. А. Венгера. – </w:t>
      </w:r>
      <w:proofErr w:type="gramStart"/>
      <w:r w:rsidRPr="005F4920">
        <w:rPr>
          <w:rFonts w:ascii="Times New Roman" w:hAnsi="Times New Roman" w:cs="Times New Roman"/>
        </w:rPr>
        <w:t>М. :</w:t>
      </w:r>
      <w:proofErr w:type="gramEnd"/>
      <w:r w:rsidRPr="005F4920">
        <w:rPr>
          <w:rFonts w:ascii="Times New Roman" w:hAnsi="Times New Roman" w:cs="Times New Roman"/>
        </w:rPr>
        <w:t xml:space="preserve"> Просвещение, 1973. </w:t>
      </w:r>
    </w:p>
    <w:p w14:paraId="7DBFB280" w14:textId="77777777" w:rsidR="00B37565" w:rsidRPr="005F4920" w:rsidRDefault="00B37565">
      <w:pPr>
        <w:numPr>
          <w:ilvl w:val="0"/>
          <w:numId w:val="3"/>
        </w:numPr>
        <w:spacing w:after="0" w:line="240" w:lineRule="auto"/>
        <w:ind w:firstLine="360"/>
        <w:rPr>
          <w:rFonts w:ascii="Times New Roman" w:hAnsi="Times New Roman" w:cs="Times New Roman"/>
        </w:rPr>
      </w:pPr>
      <w:proofErr w:type="spellStart"/>
      <w:r w:rsidRPr="005F4920">
        <w:rPr>
          <w:rFonts w:ascii="Times New Roman" w:eastAsia="Times New Roman" w:hAnsi="Times New Roman" w:cs="Times New Roman"/>
          <w:i/>
        </w:rPr>
        <w:t>Дрязгунова</w:t>
      </w:r>
      <w:proofErr w:type="spellEnd"/>
      <w:r w:rsidRPr="005F4920">
        <w:rPr>
          <w:rFonts w:ascii="Times New Roman" w:eastAsia="Times New Roman" w:hAnsi="Times New Roman" w:cs="Times New Roman"/>
          <w:i/>
        </w:rPr>
        <w:t>, В. А.</w:t>
      </w:r>
      <w:r w:rsidRPr="005F4920">
        <w:rPr>
          <w:rFonts w:ascii="Times New Roman" w:hAnsi="Times New Roman" w:cs="Times New Roman"/>
        </w:rPr>
        <w:t xml:space="preserve"> Дидактические игры для ознакомления дошкольников с </w:t>
      </w:r>
      <w:proofErr w:type="gramStart"/>
      <w:r w:rsidRPr="005F4920">
        <w:rPr>
          <w:rFonts w:ascii="Times New Roman" w:hAnsi="Times New Roman" w:cs="Times New Roman"/>
        </w:rPr>
        <w:t>растениями :</w:t>
      </w:r>
      <w:proofErr w:type="gramEnd"/>
      <w:r w:rsidRPr="005F4920">
        <w:rPr>
          <w:rFonts w:ascii="Times New Roman" w:hAnsi="Times New Roman" w:cs="Times New Roman"/>
        </w:rPr>
        <w:t xml:space="preserve"> пособие для воспитателя детского сада / В. А. </w:t>
      </w:r>
      <w:proofErr w:type="spellStart"/>
      <w:r w:rsidRPr="005F4920">
        <w:rPr>
          <w:rFonts w:ascii="Times New Roman" w:hAnsi="Times New Roman" w:cs="Times New Roman"/>
        </w:rPr>
        <w:t>Дрязкунова</w:t>
      </w:r>
      <w:proofErr w:type="spellEnd"/>
      <w:r w:rsidRPr="005F4920">
        <w:rPr>
          <w:rFonts w:ascii="Times New Roman" w:hAnsi="Times New Roman" w:cs="Times New Roman"/>
        </w:rPr>
        <w:t xml:space="preserve">. – </w:t>
      </w:r>
      <w:proofErr w:type="gramStart"/>
      <w:r w:rsidRPr="005F4920">
        <w:rPr>
          <w:rFonts w:ascii="Times New Roman" w:hAnsi="Times New Roman" w:cs="Times New Roman"/>
        </w:rPr>
        <w:t>М. :</w:t>
      </w:r>
      <w:proofErr w:type="gramEnd"/>
      <w:r w:rsidRPr="005F4920">
        <w:rPr>
          <w:rFonts w:ascii="Times New Roman" w:hAnsi="Times New Roman" w:cs="Times New Roman"/>
        </w:rPr>
        <w:t xml:space="preserve"> Просвещение, 1981. </w:t>
      </w:r>
    </w:p>
    <w:p w14:paraId="3E2FD6AE" w14:textId="77777777" w:rsidR="00B37565" w:rsidRPr="005F4920" w:rsidRDefault="00B37565">
      <w:pPr>
        <w:numPr>
          <w:ilvl w:val="0"/>
          <w:numId w:val="3"/>
        </w:numPr>
        <w:spacing w:after="0" w:line="240" w:lineRule="auto"/>
        <w:ind w:firstLine="360"/>
        <w:rPr>
          <w:rFonts w:ascii="Times New Roman" w:hAnsi="Times New Roman" w:cs="Times New Roman"/>
        </w:rPr>
      </w:pPr>
      <w:r w:rsidRPr="005F4920">
        <w:rPr>
          <w:rFonts w:ascii="Times New Roman" w:eastAsia="Times New Roman" w:hAnsi="Times New Roman" w:cs="Times New Roman"/>
          <w:i/>
        </w:rPr>
        <w:t>Комплексно</w:t>
      </w:r>
      <w:r w:rsidRPr="005F4920">
        <w:rPr>
          <w:rFonts w:ascii="Times New Roman" w:hAnsi="Times New Roman" w:cs="Times New Roman"/>
        </w:rPr>
        <w:t xml:space="preserve">-тематическое планирование по программе «От рождения до школы» под редакцией Н. Е. </w:t>
      </w:r>
      <w:proofErr w:type="spellStart"/>
      <w:r w:rsidRPr="005F4920">
        <w:rPr>
          <w:rFonts w:ascii="Times New Roman" w:hAnsi="Times New Roman" w:cs="Times New Roman"/>
        </w:rPr>
        <w:t>Вераксы</w:t>
      </w:r>
      <w:proofErr w:type="spellEnd"/>
      <w:r w:rsidRPr="005F4920">
        <w:rPr>
          <w:rFonts w:ascii="Times New Roman" w:hAnsi="Times New Roman" w:cs="Times New Roman"/>
        </w:rPr>
        <w:t xml:space="preserve">, Т. С. Комаровой, М. А. Васильевой. Первая младшая группа / авт.-сост. В. Н. Мезенцева, О. П. Власенко. – </w:t>
      </w:r>
      <w:proofErr w:type="gramStart"/>
      <w:r w:rsidRPr="005F4920">
        <w:rPr>
          <w:rFonts w:ascii="Times New Roman" w:hAnsi="Times New Roman" w:cs="Times New Roman"/>
        </w:rPr>
        <w:t>Волгоград :</w:t>
      </w:r>
      <w:proofErr w:type="gramEnd"/>
      <w:r w:rsidRPr="005F4920">
        <w:rPr>
          <w:rFonts w:ascii="Times New Roman" w:hAnsi="Times New Roman" w:cs="Times New Roman"/>
        </w:rPr>
        <w:t xml:space="preserve"> Учитель, 2013. – 115 с. </w:t>
      </w:r>
    </w:p>
    <w:p w14:paraId="4C4BA68E" w14:textId="77777777" w:rsidR="00B37565" w:rsidRPr="005F4920" w:rsidRDefault="00B37565">
      <w:pPr>
        <w:numPr>
          <w:ilvl w:val="0"/>
          <w:numId w:val="3"/>
        </w:numPr>
        <w:spacing w:after="0" w:line="240" w:lineRule="auto"/>
        <w:ind w:firstLine="360"/>
        <w:rPr>
          <w:rFonts w:ascii="Times New Roman" w:hAnsi="Times New Roman" w:cs="Times New Roman"/>
        </w:rPr>
      </w:pPr>
      <w:r w:rsidRPr="005F4920">
        <w:rPr>
          <w:rFonts w:ascii="Times New Roman" w:eastAsia="Times New Roman" w:hAnsi="Times New Roman" w:cs="Times New Roman"/>
          <w:i/>
        </w:rPr>
        <w:t>Смирнова, Е. О.</w:t>
      </w:r>
      <w:r w:rsidRPr="005F4920">
        <w:rPr>
          <w:rFonts w:ascii="Times New Roman" w:hAnsi="Times New Roman" w:cs="Times New Roman"/>
        </w:rPr>
        <w:t xml:space="preserve"> Первые шаги. Программа воспитания и развития детей раннего возраста / Е. О. Смирнова, Л. Н. </w:t>
      </w:r>
      <w:proofErr w:type="spellStart"/>
      <w:r w:rsidRPr="005F4920">
        <w:rPr>
          <w:rFonts w:ascii="Times New Roman" w:hAnsi="Times New Roman" w:cs="Times New Roman"/>
        </w:rPr>
        <w:t>Галигузова</w:t>
      </w:r>
      <w:proofErr w:type="spellEnd"/>
      <w:r w:rsidRPr="005F4920">
        <w:rPr>
          <w:rFonts w:ascii="Times New Roman" w:hAnsi="Times New Roman" w:cs="Times New Roman"/>
        </w:rPr>
        <w:t xml:space="preserve">, С. Ю. Мещерякова. – </w:t>
      </w:r>
      <w:proofErr w:type="gramStart"/>
      <w:r w:rsidRPr="005F4920">
        <w:rPr>
          <w:rFonts w:ascii="Times New Roman" w:hAnsi="Times New Roman" w:cs="Times New Roman"/>
        </w:rPr>
        <w:t>М. :</w:t>
      </w:r>
      <w:proofErr w:type="gramEnd"/>
      <w:r w:rsidRPr="005F4920">
        <w:rPr>
          <w:rFonts w:ascii="Times New Roman" w:hAnsi="Times New Roman" w:cs="Times New Roman"/>
        </w:rPr>
        <w:t xml:space="preserve"> Мозаика-Синтез, 2007. – 160 с.  </w:t>
      </w:r>
    </w:p>
    <w:p w14:paraId="0D416B28" w14:textId="2CCC8B26" w:rsidR="00B37565" w:rsidRPr="005F4920" w:rsidRDefault="00B37565">
      <w:pPr>
        <w:numPr>
          <w:ilvl w:val="0"/>
          <w:numId w:val="3"/>
        </w:numPr>
        <w:spacing w:after="0" w:line="240" w:lineRule="auto"/>
        <w:ind w:firstLine="360"/>
        <w:rPr>
          <w:rFonts w:ascii="Times New Roman" w:hAnsi="Times New Roman" w:cs="Times New Roman"/>
        </w:rPr>
      </w:pPr>
      <w:proofErr w:type="spellStart"/>
      <w:r w:rsidRPr="005F4920">
        <w:rPr>
          <w:rFonts w:ascii="Times New Roman" w:eastAsia="Times New Roman" w:hAnsi="Times New Roman" w:cs="Times New Roman"/>
          <w:i/>
        </w:rPr>
        <w:t>Дыбина</w:t>
      </w:r>
      <w:proofErr w:type="spellEnd"/>
      <w:r w:rsidRPr="005F4920">
        <w:rPr>
          <w:rFonts w:ascii="Times New Roman" w:eastAsia="Times New Roman" w:hAnsi="Times New Roman" w:cs="Times New Roman"/>
          <w:i/>
        </w:rPr>
        <w:t>, О. В.</w:t>
      </w:r>
      <w:r w:rsidRPr="005F4920">
        <w:rPr>
          <w:rFonts w:ascii="Times New Roman" w:hAnsi="Times New Roman" w:cs="Times New Roman"/>
        </w:rPr>
        <w:t xml:space="preserve"> Занятия по ознакомлению с окружающим миром во второй младшей группе детского </w:t>
      </w:r>
      <w:proofErr w:type="gramStart"/>
      <w:r w:rsidRPr="005F4920">
        <w:rPr>
          <w:rFonts w:ascii="Times New Roman" w:hAnsi="Times New Roman" w:cs="Times New Roman"/>
        </w:rPr>
        <w:t>сада :</w:t>
      </w:r>
      <w:proofErr w:type="gramEnd"/>
      <w:r w:rsidRPr="005F4920">
        <w:rPr>
          <w:rFonts w:ascii="Times New Roman" w:hAnsi="Times New Roman" w:cs="Times New Roman"/>
        </w:rPr>
        <w:t xml:space="preserve"> конспекты занятий / О. В. </w:t>
      </w:r>
      <w:proofErr w:type="spellStart"/>
      <w:r w:rsidRPr="005F4920">
        <w:rPr>
          <w:rFonts w:ascii="Times New Roman" w:hAnsi="Times New Roman" w:cs="Times New Roman"/>
        </w:rPr>
        <w:t>Дыбина</w:t>
      </w:r>
      <w:proofErr w:type="spellEnd"/>
      <w:r w:rsidRPr="005F4920">
        <w:rPr>
          <w:rFonts w:ascii="Times New Roman" w:hAnsi="Times New Roman" w:cs="Times New Roman"/>
        </w:rPr>
        <w:t xml:space="preserve">. – </w:t>
      </w:r>
      <w:proofErr w:type="gramStart"/>
      <w:r w:rsidRPr="005F4920">
        <w:rPr>
          <w:rFonts w:ascii="Times New Roman" w:hAnsi="Times New Roman" w:cs="Times New Roman"/>
        </w:rPr>
        <w:t>М. :</w:t>
      </w:r>
      <w:proofErr w:type="gramEnd"/>
      <w:r w:rsidRPr="005F4920">
        <w:rPr>
          <w:rFonts w:ascii="Times New Roman" w:hAnsi="Times New Roman" w:cs="Times New Roman"/>
        </w:rPr>
        <w:t xml:space="preserve"> Мозаика-Синтез, 2008. – 64 с. </w:t>
      </w:r>
    </w:p>
    <w:p w14:paraId="3E02FA29" w14:textId="1343CA11" w:rsidR="0006486C" w:rsidRPr="005F4920" w:rsidRDefault="0006486C" w:rsidP="005F492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2AABB97B" w14:textId="18F76C38" w:rsidR="0006486C" w:rsidRPr="005F4920" w:rsidRDefault="0006486C" w:rsidP="005F492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66FF4D39" w14:textId="6B427C57" w:rsidR="0006486C" w:rsidRPr="005F4920" w:rsidRDefault="0006486C" w:rsidP="005F492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70A90060" w14:textId="1E805CF0" w:rsidR="0006486C" w:rsidRPr="005F4920" w:rsidRDefault="0006486C" w:rsidP="005F492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3D7A129E" w14:textId="0F29106B" w:rsidR="0006486C" w:rsidRPr="005F4920" w:rsidRDefault="0006486C" w:rsidP="005F492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35678441" w14:textId="5F4991F8" w:rsidR="0006486C" w:rsidRPr="005F4920" w:rsidRDefault="0006486C" w:rsidP="005F492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2471C790" w14:textId="3C01AB71" w:rsidR="0006486C" w:rsidRPr="005F4920" w:rsidRDefault="0006486C" w:rsidP="005F492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271AD682" w14:textId="4BA40581" w:rsidR="0006486C" w:rsidRDefault="0006486C" w:rsidP="0006486C">
      <w:pPr>
        <w:spacing w:after="15" w:line="271" w:lineRule="auto"/>
      </w:pPr>
    </w:p>
    <w:p w14:paraId="6E73FC41" w14:textId="72A13402" w:rsidR="0006486C" w:rsidRDefault="0006486C" w:rsidP="0006486C">
      <w:pPr>
        <w:spacing w:after="15" w:line="271" w:lineRule="auto"/>
      </w:pPr>
    </w:p>
    <w:p w14:paraId="2D552E3C" w14:textId="77777777" w:rsidR="0006486C" w:rsidRDefault="0006486C" w:rsidP="0006486C">
      <w:pPr>
        <w:spacing w:after="15" w:line="271" w:lineRule="auto"/>
      </w:pPr>
    </w:p>
    <w:p w14:paraId="60F2BD9C" w14:textId="77777777" w:rsidR="005F4920" w:rsidRDefault="00B37565" w:rsidP="005F492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9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14F4FE1" w14:textId="77777777" w:rsidR="005F4920" w:rsidRDefault="005F4920" w:rsidP="005F492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98EE87" w14:textId="77777777" w:rsidR="005F4920" w:rsidRDefault="005F4920" w:rsidP="005F492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AA1A32" w14:textId="77777777" w:rsidR="005F4920" w:rsidRDefault="005F4920" w:rsidP="005F492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1BD035" w14:textId="77777777" w:rsidR="005F4920" w:rsidRDefault="005F4920" w:rsidP="005F492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2984C7" w14:textId="77777777" w:rsidR="005F4920" w:rsidRDefault="005F4920" w:rsidP="005F492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31313A" w14:textId="77777777" w:rsidR="005F4920" w:rsidRDefault="005F4920" w:rsidP="005F492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5B26A5" w14:textId="77777777" w:rsidR="005F4920" w:rsidRDefault="005F4920" w:rsidP="005F492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50E937" w14:textId="77777777" w:rsidR="005F4920" w:rsidRDefault="005F4920" w:rsidP="005F492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411D81" w14:textId="7CE64E25" w:rsidR="00B37565" w:rsidRPr="005F4920" w:rsidRDefault="00B37565" w:rsidP="005F492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Уклад и традиции группы </w:t>
      </w:r>
    </w:p>
    <w:p w14:paraId="0D15C62B" w14:textId="77777777" w:rsidR="00B37565" w:rsidRPr="005F4920" w:rsidRDefault="00B37565" w:rsidP="005F49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00D1B" w14:textId="77777777" w:rsidR="00B37565" w:rsidRPr="005F4920" w:rsidRDefault="00B37565" w:rsidP="005F49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    Для эффективного развития и обучения в детском саду особое значение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придаѐтся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 задаче обеспечения эмоционального благополучия дошкольников. Одной из форм работы в данном направлении является создание традиций, которые позволяют сделать привлекательной и наполненной жизнь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. Еженедельные традиции помогают избавиться от накопившегося напряжения, дают возможность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 почувствовать себя нужным и любимым среди сверстников и взрослых. </w:t>
      </w:r>
    </w:p>
    <w:p w14:paraId="12CFA797" w14:textId="2D5325DD" w:rsidR="00B37565" w:rsidRPr="005F4920" w:rsidRDefault="00B37565" w:rsidP="005F49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   Ритуалы и традиции играют большую роль в укреплении дружеских отношений, оказывают большую помощь в воспитании детей, помогают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 освоить ценности коллектива, прогнозировать дальнейшие действия и события.</w:t>
      </w:r>
    </w:p>
    <w:p w14:paraId="435D16A2" w14:textId="77777777" w:rsidR="00B37565" w:rsidRPr="005F4920" w:rsidRDefault="00B37565" w:rsidP="005F49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Ещѐ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 одна традиция, которая сплачивает детский коллектив, воспитывает отзывчивость и заботу – это поздравление с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днѐм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 рождения, традиционный </w:t>
      </w:r>
      <w:r w:rsidRPr="005F4920">
        <w:rPr>
          <w:rFonts w:ascii="Times New Roman" w:eastAsia="Times New Roman" w:hAnsi="Times New Roman" w:cs="Times New Roman"/>
          <w:b/>
          <w:sz w:val="24"/>
          <w:szCs w:val="24"/>
        </w:rPr>
        <w:t>«Каравай».</w:t>
      </w:r>
      <w:r w:rsidRPr="005F49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A2954" w14:textId="77777777" w:rsidR="00B37565" w:rsidRPr="005F4920" w:rsidRDefault="00B37565" w:rsidP="005F49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   Традиция сохранения личной собственности касается не только одежды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, но и других мелочей, которые он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принѐс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 из дома. Детям прививается убеждение, что личная собственность неприкосновенна, и эти вещи не имеют права отбирать ни они, ни педагог. А если предмет неуместен в данную минуту, воспитатель предлагает убрать его в шкафчик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506B9D" w14:textId="77777777" w:rsidR="00B37565" w:rsidRPr="005F4920" w:rsidRDefault="00B37565" w:rsidP="005F4920">
      <w:pPr>
        <w:spacing w:after="0" w:line="327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   Традиционными являются тематические дни и недели,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посвящѐнные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 обрядовым и российским праздникам: </w:t>
      </w:r>
      <w:r w:rsidRPr="005F4920">
        <w:rPr>
          <w:rFonts w:ascii="Times New Roman" w:eastAsia="Times New Roman" w:hAnsi="Times New Roman" w:cs="Times New Roman"/>
          <w:b/>
          <w:sz w:val="24"/>
          <w:szCs w:val="24"/>
        </w:rPr>
        <w:t xml:space="preserve">Масленица, Пасха, День пожилого человека, День матери, День отца, День улыбки и т.д. </w:t>
      </w:r>
    </w:p>
    <w:p w14:paraId="495869E6" w14:textId="69E0653A" w:rsidR="00B37565" w:rsidRPr="005F4920" w:rsidRDefault="00B37565" w:rsidP="005F49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5FE36A41" w14:textId="77777777" w:rsidR="00B37565" w:rsidRPr="005F4920" w:rsidRDefault="00B37565" w:rsidP="005F492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2702751" w14:textId="362A42A3" w:rsidR="00B37565" w:rsidRPr="005F4920" w:rsidRDefault="00B37565" w:rsidP="005F49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с родителями в группе ОРН детей дошкольного возраста от </w:t>
      </w:r>
      <w:r w:rsidR="005F4920" w:rsidRPr="005F492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F4920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5F4920" w:rsidRPr="005F492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F4920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 </w:t>
      </w:r>
    </w:p>
    <w:p w14:paraId="13A110E4" w14:textId="77777777" w:rsidR="00B37565" w:rsidRPr="005F4920" w:rsidRDefault="00B37565" w:rsidP="005F492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511B2BA" w14:textId="77777777" w:rsidR="00B37565" w:rsidRPr="005F4920" w:rsidRDefault="00B37565" w:rsidP="005F4920">
      <w:pPr>
        <w:pStyle w:val="1"/>
        <w:spacing w:after="0"/>
        <w:ind w:left="0" w:firstLine="709"/>
        <w:rPr>
          <w:szCs w:val="24"/>
        </w:rPr>
      </w:pPr>
      <w:r w:rsidRPr="005F4920">
        <w:rPr>
          <w:szCs w:val="24"/>
        </w:rPr>
        <w:t xml:space="preserve">Содержание </w:t>
      </w:r>
    </w:p>
    <w:p w14:paraId="33025061" w14:textId="77777777" w:rsidR="00B37565" w:rsidRPr="005F4920" w:rsidRDefault="00B37565" w:rsidP="005F49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265A9" w14:textId="77777777" w:rsidR="00B37565" w:rsidRPr="005F4920" w:rsidRDefault="00B37565">
      <w:pPr>
        <w:numPr>
          <w:ilvl w:val="0"/>
          <w:numId w:val="4"/>
        </w:numPr>
        <w:spacing w:after="0" w:line="271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Основные цели взаимодействия детского сада с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семьѐй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 в соответствии с Федеральной образовательной программой (ФОП ДО). </w:t>
      </w:r>
    </w:p>
    <w:p w14:paraId="74930F15" w14:textId="77777777" w:rsidR="00B37565" w:rsidRPr="005F4920" w:rsidRDefault="00B37565">
      <w:pPr>
        <w:numPr>
          <w:ilvl w:val="0"/>
          <w:numId w:val="4"/>
        </w:numPr>
        <w:spacing w:after="0" w:line="271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Задачи взаимодействия педагогического коллектива ДОО с семьями обучающихся (воспитывающихся). </w:t>
      </w:r>
    </w:p>
    <w:p w14:paraId="48B6A139" w14:textId="77777777" w:rsidR="00B37565" w:rsidRPr="005F4920" w:rsidRDefault="00B37565">
      <w:pPr>
        <w:numPr>
          <w:ilvl w:val="0"/>
          <w:numId w:val="4"/>
        </w:numPr>
        <w:spacing w:after="0" w:line="271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Принципы взаимодействия с родителями (законными представителями). </w:t>
      </w:r>
    </w:p>
    <w:p w14:paraId="2153E6A5" w14:textId="77777777" w:rsidR="00B37565" w:rsidRPr="005F4920" w:rsidRDefault="00B37565">
      <w:pPr>
        <w:numPr>
          <w:ilvl w:val="0"/>
          <w:numId w:val="4"/>
        </w:numPr>
        <w:spacing w:after="0" w:line="271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Основные направления взаимодействия с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семьѐй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 в соответствии с ФОП ДО. </w:t>
      </w:r>
    </w:p>
    <w:p w14:paraId="2AC400BD" w14:textId="77777777" w:rsidR="00B37565" w:rsidRPr="005F4920" w:rsidRDefault="00B37565">
      <w:pPr>
        <w:numPr>
          <w:ilvl w:val="0"/>
          <w:numId w:val="4"/>
        </w:numPr>
        <w:spacing w:after="0" w:line="271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Основные формы взаимодействия с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семьѐй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 в соответствии с ФОП ДО. </w:t>
      </w:r>
    </w:p>
    <w:p w14:paraId="3C5D205D" w14:textId="77777777" w:rsidR="00B37565" w:rsidRPr="005F4920" w:rsidRDefault="00B37565">
      <w:pPr>
        <w:numPr>
          <w:ilvl w:val="0"/>
          <w:numId w:val="4"/>
        </w:numPr>
        <w:spacing w:after="0" w:line="271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>Перспективный план взаимодействия с семьями воспитанников первой младшей группы (2-3 года).</w:t>
      </w:r>
      <w:r w:rsidRPr="005F49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BAF511F" w14:textId="77777777" w:rsidR="00B37565" w:rsidRPr="005F4920" w:rsidRDefault="00B37565" w:rsidP="005F4920">
      <w:pPr>
        <w:pStyle w:val="1"/>
        <w:spacing w:after="0"/>
        <w:ind w:left="0" w:firstLine="709"/>
        <w:jc w:val="left"/>
        <w:rPr>
          <w:szCs w:val="24"/>
        </w:rPr>
      </w:pPr>
      <w:r w:rsidRPr="005F4920">
        <w:rPr>
          <w:szCs w:val="24"/>
        </w:rPr>
        <w:t>1.</w:t>
      </w:r>
      <w:r w:rsidRPr="005F4920">
        <w:rPr>
          <w:rFonts w:eastAsia="Arial"/>
          <w:szCs w:val="24"/>
        </w:rPr>
        <w:t xml:space="preserve"> </w:t>
      </w:r>
      <w:r w:rsidRPr="005F4920">
        <w:rPr>
          <w:szCs w:val="24"/>
        </w:rPr>
        <w:t xml:space="preserve">Принципы взаимодействия с родителями (законными представителями) </w:t>
      </w:r>
    </w:p>
    <w:p w14:paraId="6FC7FB15" w14:textId="77777777" w:rsidR="00B37565" w:rsidRPr="005F4920" w:rsidRDefault="00B37565" w:rsidP="005F49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5F85940" w14:textId="77777777" w:rsidR="00B37565" w:rsidRPr="005F4920" w:rsidRDefault="00B37565">
      <w:pPr>
        <w:numPr>
          <w:ilvl w:val="0"/>
          <w:numId w:val="5"/>
        </w:numPr>
        <w:spacing w:after="0" w:line="271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 семьи в воспитании, обучении и развитии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84D993" w14:textId="77777777" w:rsidR="00B37565" w:rsidRPr="005F4920" w:rsidRDefault="00B37565">
      <w:pPr>
        <w:numPr>
          <w:ilvl w:val="0"/>
          <w:numId w:val="5"/>
        </w:numPr>
        <w:spacing w:after="0" w:line="28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Открытость: для родителей (законных представителей) должна быть доступна актуальная информация об особенностях пребывания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 в ДОО и семье. </w:t>
      </w:r>
    </w:p>
    <w:p w14:paraId="1A9B9068" w14:textId="77777777" w:rsidR="00B37565" w:rsidRPr="005F4920" w:rsidRDefault="00B37565">
      <w:pPr>
        <w:numPr>
          <w:ilvl w:val="0"/>
          <w:numId w:val="5"/>
        </w:numPr>
        <w:spacing w:after="0" w:line="271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детей. </w:t>
      </w:r>
    </w:p>
    <w:p w14:paraId="5CFF9B81" w14:textId="77777777" w:rsidR="00B37565" w:rsidRPr="005F4920" w:rsidRDefault="00B37565">
      <w:pPr>
        <w:numPr>
          <w:ilvl w:val="0"/>
          <w:numId w:val="5"/>
        </w:numPr>
        <w:spacing w:after="0" w:line="271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задач. </w:t>
      </w:r>
    </w:p>
    <w:p w14:paraId="54FD86C5" w14:textId="77777777" w:rsidR="00B37565" w:rsidRPr="005F4920" w:rsidRDefault="00B37565">
      <w:pPr>
        <w:numPr>
          <w:ilvl w:val="0"/>
          <w:numId w:val="5"/>
        </w:numPr>
        <w:spacing w:after="0" w:line="271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Возрастосообразность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: при планировании и осуществлении взаимодействия необходимо учитывать особенности и характер отношений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 </w:t>
      </w:r>
    </w:p>
    <w:p w14:paraId="1D28046B" w14:textId="77777777" w:rsidR="00B37565" w:rsidRPr="005F4920" w:rsidRDefault="00B37565" w:rsidP="005F492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33E2FF9" w14:textId="77777777" w:rsidR="00B37565" w:rsidRPr="005F4920" w:rsidRDefault="00B37565" w:rsidP="005F4920">
      <w:pPr>
        <w:pStyle w:val="1"/>
        <w:spacing w:after="0"/>
        <w:ind w:left="0" w:firstLine="709"/>
        <w:jc w:val="left"/>
        <w:rPr>
          <w:szCs w:val="24"/>
        </w:rPr>
      </w:pPr>
      <w:r w:rsidRPr="005F4920">
        <w:rPr>
          <w:szCs w:val="24"/>
        </w:rPr>
        <w:t>2.</w:t>
      </w:r>
      <w:r w:rsidRPr="005F4920">
        <w:rPr>
          <w:rFonts w:eastAsia="Arial"/>
          <w:szCs w:val="24"/>
        </w:rPr>
        <w:t xml:space="preserve"> </w:t>
      </w:r>
      <w:r w:rsidRPr="005F4920">
        <w:rPr>
          <w:szCs w:val="24"/>
        </w:rPr>
        <w:t xml:space="preserve">Основные направления взаимодействия с </w:t>
      </w:r>
      <w:proofErr w:type="spellStart"/>
      <w:proofErr w:type="gramStart"/>
      <w:r w:rsidRPr="005F4920">
        <w:rPr>
          <w:szCs w:val="24"/>
        </w:rPr>
        <w:t>семьѐй</w:t>
      </w:r>
      <w:proofErr w:type="spellEnd"/>
      <w:r w:rsidRPr="005F4920">
        <w:rPr>
          <w:szCs w:val="24"/>
        </w:rPr>
        <w:t xml:space="preserve">  в</w:t>
      </w:r>
      <w:proofErr w:type="gramEnd"/>
      <w:r w:rsidRPr="005F4920">
        <w:rPr>
          <w:szCs w:val="24"/>
        </w:rPr>
        <w:t xml:space="preserve"> соответствии с ФОП ДО </w:t>
      </w:r>
    </w:p>
    <w:p w14:paraId="23C338A7" w14:textId="77777777" w:rsidR="00B37565" w:rsidRPr="005F4920" w:rsidRDefault="00B37565" w:rsidP="005F49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1264D" w14:textId="77777777" w:rsidR="00B37565" w:rsidRPr="005F4920" w:rsidRDefault="00B37565">
      <w:pPr>
        <w:numPr>
          <w:ilvl w:val="0"/>
          <w:numId w:val="6"/>
        </w:numPr>
        <w:spacing w:after="0" w:line="282" w:lineRule="auto"/>
        <w:ind w:left="0" w:hanging="259"/>
        <w:rPr>
          <w:rFonts w:ascii="Times New Roman" w:hAnsi="Times New Roman" w:cs="Times New Roman"/>
          <w:sz w:val="24"/>
          <w:szCs w:val="24"/>
        </w:rPr>
      </w:pP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-аналитическое направление включает получение и анализ данных о семье каждого обучающегося,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 запросах в отношении охраны здоровья и развития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; об уровне психолого-педагогической компетентности родителей (законных представителей); а также планирование работы с семьей с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 результатов проведенного анализа; согласование воспитательных задач. </w:t>
      </w:r>
    </w:p>
    <w:p w14:paraId="11072454" w14:textId="77777777" w:rsidR="00B37565" w:rsidRPr="005F4920" w:rsidRDefault="00B37565">
      <w:pPr>
        <w:numPr>
          <w:ilvl w:val="0"/>
          <w:numId w:val="6"/>
        </w:numPr>
        <w:spacing w:after="0" w:line="271" w:lineRule="auto"/>
        <w:ind w:left="0" w:hanging="259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Просветительское направление предполагает просвещение родителей (законных представителей) по вопросам особенностей </w:t>
      </w:r>
    </w:p>
    <w:p w14:paraId="5A096183" w14:textId="77777777" w:rsidR="00B37565" w:rsidRPr="005F4920" w:rsidRDefault="00B37565" w:rsidP="005F49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психофизиологического и психического развития детей младенческого, раннего и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информирование об особенностях реализуемой в ДОО образовательной программы; условиях пребывания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 в группе ДОО; содержании и методах образовательной работы с детьми. </w:t>
      </w:r>
    </w:p>
    <w:p w14:paraId="34EEC4DE" w14:textId="77777777" w:rsidR="00B37565" w:rsidRPr="005F4920" w:rsidRDefault="00B37565">
      <w:pPr>
        <w:numPr>
          <w:ilvl w:val="0"/>
          <w:numId w:val="6"/>
        </w:numPr>
        <w:spacing w:after="0" w:line="271" w:lineRule="auto"/>
        <w:ind w:left="0" w:hanging="259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Консультационное направление объединяет в себе консультирование родителей (законных представителей) по вопросам их взаимодействия с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ребѐнком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, преодоления возникающих проблем воспитания и обучения детей, в том числе с ООП в условиях семьи; особенностей поведения и взаимодействия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 способам организации и участия в детских деятельностях, образовательном процессе и другому. </w:t>
      </w:r>
    </w:p>
    <w:p w14:paraId="4703502A" w14:textId="77777777" w:rsidR="00B37565" w:rsidRPr="005F4920" w:rsidRDefault="00B37565" w:rsidP="005F49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5273B17" w14:textId="77777777" w:rsidR="00B37565" w:rsidRPr="005F4920" w:rsidRDefault="00B37565" w:rsidP="005F4920">
      <w:pPr>
        <w:pStyle w:val="1"/>
        <w:spacing w:after="0"/>
        <w:ind w:left="0" w:firstLine="709"/>
        <w:jc w:val="left"/>
        <w:rPr>
          <w:szCs w:val="24"/>
        </w:rPr>
      </w:pPr>
      <w:r w:rsidRPr="005F4920">
        <w:rPr>
          <w:szCs w:val="24"/>
        </w:rPr>
        <w:t>3.</w:t>
      </w:r>
      <w:r w:rsidRPr="005F4920">
        <w:rPr>
          <w:rFonts w:eastAsia="Arial"/>
          <w:szCs w:val="24"/>
        </w:rPr>
        <w:t xml:space="preserve"> </w:t>
      </w:r>
      <w:r w:rsidRPr="005F4920">
        <w:rPr>
          <w:szCs w:val="24"/>
        </w:rPr>
        <w:t xml:space="preserve">Основные формы взаимодействия с </w:t>
      </w:r>
      <w:proofErr w:type="spellStart"/>
      <w:r w:rsidRPr="005F4920">
        <w:rPr>
          <w:szCs w:val="24"/>
        </w:rPr>
        <w:t>семьѐй</w:t>
      </w:r>
      <w:proofErr w:type="spellEnd"/>
      <w:r w:rsidRPr="005F4920">
        <w:rPr>
          <w:szCs w:val="24"/>
        </w:rPr>
        <w:t xml:space="preserve"> в соответствии с ФОП ДО </w:t>
      </w:r>
    </w:p>
    <w:p w14:paraId="2D12C769" w14:textId="77777777" w:rsidR="00B37565" w:rsidRPr="005F4920" w:rsidRDefault="00B37565" w:rsidP="005F49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8C9C1" w14:textId="77777777" w:rsidR="00B37565" w:rsidRPr="005F4920" w:rsidRDefault="00B37565">
      <w:pPr>
        <w:numPr>
          <w:ilvl w:val="0"/>
          <w:numId w:val="7"/>
        </w:numPr>
        <w:spacing w:after="0" w:line="282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-аналитическое направление реализуется через опросы, социологические срезы, индивидуальные блокноты, «почтовый ящик»,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 и так далее. </w:t>
      </w:r>
    </w:p>
    <w:p w14:paraId="68E0DD4F" w14:textId="77777777" w:rsidR="00B37565" w:rsidRPr="005F4920" w:rsidRDefault="00B37565">
      <w:pPr>
        <w:numPr>
          <w:ilvl w:val="0"/>
          <w:numId w:val="7"/>
        </w:numPr>
        <w:spacing w:after="0" w:line="271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Просветительское и консультационное направления реализуются через групповые родительские собрания, конференции, круглые столы, семинары-практикумы, тренинги и ролевые игры, консультации, педагогические гостиные, родительские клубы и другое; информационные проспекты, стенды, ширмы, папки-передвижки для родителей (законных представителей); журналы и газеты, издаваемые ДОО для родителей (законных представителей), педагогические библиотеки для родителей (законных представителей); сайты ДОО и социальные группы в сети Интернет;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медиарепортажи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 и интервью; фотографии, выставки детских работ, совместных работ родителей (законных представителей) и детей. Включают также и досуговую форму –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</w:r>
      <w:r w:rsidRPr="005F49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59704A1" w14:textId="77777777" w:rsidR="00B37565" w:rsidRPr="005F4920" w:rsidRDefault="00B37565" w:rsidP="005F4920">
      <w:pPr>
        <w:pStyle w:val="1"/>
        <w:spacing w:after="0"/>
        <w:ind w:left="0" w:firstLine="709"/>
        <w:rPr>
          <w:szCs w:val="24"/>
        </w:rPr>
      </w:pPr>
      <w:r w:rsidRPr="005F4920">
        <w:rPr>
          <w:szCs w:val="24"/>
        </w:rPr>
        <w:t xml:space="preserve">План работы с родителями </w:t>
      </w:r>
    </w:p>
    <w:tbl>
      <w:tblPr>
        <w:tblStyle w:val="TableGrid"/>
        <w:tblW w:w="14860" w:type="dxa"/>
        <w:tblInd w:w="-112" w:type="dxa"/>
        <w:tblCellMar>
          <w:top w:w="49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12742"/>
      </w:tblGrid>
      <w:tr w:rsidR="00B37565" w:rsidRPr="005F4920" w14:paraId="41F0494E" w14:textId="77777777">
        <w:trPr>
          <w:trHeight w:val="281"/>
        </w:trPr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9961AA" w14:textId="77777777" w:rsidR="00B37565" w:rsidRPr="005F4920" w:rsidRDefault="00B37565" w:rsidP="005F4920">
            <w:pPr>
              <w:spacing w:line="259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12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44940B" w14:textId="77777777" w:rsidR="00B37565" w:rsidRPr="005F4920" w:rsidRDefault="00B37565" w:rsidP="005F4920">
            <w:pPr>
              <w:spacing w:line="259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 </w:t>
            </w:r>
          </w:p>
        </w:tc>
      </w:tr>
      <w:tr w:rsidR="00B37565" w:rsidRPr="005F4920" w14:paraId="7138FE4A" w14:textId="77777777">
        <w:trPr>
          <w:trHeight w:val="843"/>
        </w:trPr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3910F9" w14:textId="77777777" w:rsidR="00B37565" w:rsidRPr="005F4920" w:rsidRDefault="00B37565" w:rsidP="005F4920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CFFEB" w14:textId="77777777" w:rsidR="00B37565" w:rsidRPr="005F4920" w:rsidRDefault="00B37565" w:rsidP="005F4920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1. Родительское собрание на тему Особенности развития ребенка «2-3 лет». </w:t>
            </w:r>
          </w:p>
          <w:p w14:paraId="37029D95" w14:textId="77777777" w:rsidR="00B37565" w:rsidRPr="005F4920" w:rsidRDefault="00B37565" w:rsidP="005F4920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3. Папка-передвижка «Осень пришла» </w:t>
            </w:r>
          </w:p>
          <w:p w14:paraId="7A643458" w14:textId="77777777" w:rsidR="00B37565" w:rsidRPr="005F4920" w:rsidRDefault="00B37565" w:rsidP="005F4920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3. Родителям совместно с детьми предложить оформить осеннюю поделку, используя природный материал. </w:t>
            </w:r>
          </w:p>
        </w:tc>
      </w:tr>
      <w:tr w:rsidR="00B37565" w:rsidRPr="005F4920" w14:paraId="130FB60E" w14:textId="77777777">
        <w:trPr>
          <w:trHeight w:val="1110"/>
        </w:trPr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80537F" w14:textId="77777777" w:rsidR="00B37565" w:rsidRPr="005F4920" w:rsidRDefault="00B37565" w:rsidP="005F4920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0FF74C" w14:textId="77777777" w:rsidR="00B37565" w:rsidRPr="005F4920" w:rsidRDefault="00B37565" w:rsidP="005F4920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1. Развлечения «1 октября - День пожилых людей». </w:t>
            </w:r>
          </w:p>
          <w:p w14:paraId="7F8ECF02" w14:textId="77777777" w:rsidR="00B37565" w:rsidRPr="005F4920" w:rsidRDefault="00B37565" w:rsidP="005F4920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3. Информирование родителей (индивидуально) о результатах мониторинга детей, рекомендации на новый учебный год. </w:t>
            </w:r>
          </w:p>
          <w:p w14:paraId="24A88CF8" w14:textId="77777777" w:rsidR="00B37565" w:rsidRPr="005F4920" w:rsidRDefault="00B37565">
            <w:pPr>
              <w:numPr>
                <w:ilvl w:val="0"/>
                <w:numId w:val="9"/>
              </w:numPr>
              <w:spacing w:line="259" w:lineRule="auto"/>
              <w:ind w:left="0" w:hanging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в подготовке «Праздника осени» </w:t>
            </w:r>
          </w:p>
          <w:p w14:paraId="7134D657" w14:textId="77777777" w:rsidR="00B37565" w:rsidRPr="005F4920" w:rsidRDefault="00B37565">
            <w:pPr>
              <w:numPr>
                <w:ilvl w:val="0"/>
                <w:numId w:val="9"/>
              </w:numPr>
              <w:spacing w:line="259" w:lineRule="auto"/>
              <w:ind w:left="0" w:hanging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Памятка «ОРЗ. Профилактика» </w:t>
            </w:r>
          </w:p>
        </w:tc>
      </w:tr>
      <w:tr w:rsidR="00B37565" w:rsidRPr="005F4920" w14:paraId="7DFE916C" w14:textId="77777777">
        <w:trPr>
          <w:trHeight w:val="843"/>
        </w:trPr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7E0AB" w14:textId="77777777" w:rsidR="00B37565" w:rsidRPr="005F4920" w:rsidRDefault="00B37565" w:rsidP="005F4920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2F90D" w14:textId="77777777" w:rsidR="00B37565" w:rsidRPr="005F4920" w:rsidRDefault="00B37565" w:rsidP="005F4920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1. Родительское собрание «====». </w:t>
            </w:r>
          </w:p>
          <w:p w14:paraId="3C196E5F" w14:textId="77777777" w:rsidR="00B37565" w:rsidRPr="005F4920" w:rsidRDefault="00B37565" w:rsidP="005F4920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3. Памятка для родителей по развитию правильной речи ребенка. </w:t>
            </w:r>
          </w:p>
          <w:p w14:paraId="36ABF5B9" w14:textId="77777777" w:rsidR="00B37565" w:rsidRPr="005F4920" w:rsidRDefault="00B37565" w:rsidP="005F4920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3. Развлечение «Любимая мама» посвященный дню матери. </w:t>
            </w:r>
          </w:p>
        </w:tc>
      </w:tr>
      <w:tr w:rsidR="00B37565" w:rsidRPr="005F4920" w14:paraId="7EFFCF60" w14:textId="77777777">
        <w:trPr>
          <w:trHeight w:val="1109"/>
        </w:trPr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DC68F" w14:textId="77777777" w:rsidR="00B37565" w:rsidRPr="005F4920" w:rsidRDefault="00B37565" w:rsidP="005F4920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572C32" w14:textId="77777777" w:rsidR="00B37565" w:rsidRPr="005F4920" w:rsidRDefault="00B37565" w:rsidP="005F4920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1. Папка-передвижка «Зима» </w:t>
            </w:r>
          </w:p>
          <w:p w14:paraId="5247689C" w14:textId="77777777" w:rsidR="00B37565" w:rsidRPr="005F4920" w:rsidRDefault="00B37565" w:rsidP="005F4920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3. Мастер-класс совместно с родителями и детьми «Новогодние поделки» </w:t>
            </w:r>
          </w:p>
          <w:p w14:paraId="1884F879" w14:textId="77777777" w:rsidR="00B37565" w:rsidRPr="005F4920" w:rsidRDefault="00B37565">
            <w:pPr>
              <w:numPr>
                <w:ilvl w:val="0"/>
                <w:numId w:val="10"/>
              </w:numPr>
              <w:spacing w:line="259" w:lineRule="auto"/>
              <w:ind w:left="0" w:hanging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совместно с детьми предложить принять участие в оформлении выставки поделок «Елочка зеленая». </w:t>
            </w:r>
          </w:p>
          <w:p w14:paraId="403CFE97" w14:textId="77777777" w:rsidR="00B37565" w:rsidRPr="005F4920" w:rsidRDefault="00B37565">
            <w:pPr>
              <w:numPr>
                <w:ilvl w:val="0"/>
                <w:numId w:val="10"/>
              </w:numPr>
              <w:spacing w:line="259" w:lineRule="auto"/>
              <w:ind w:left="0" w:hanging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в подготовке новогоднего утренника «К нам приходит Новый год» </w:t>
            </w:r>
          </w:p>
        </w:tc>
      </w:tr>
      <w:tr w:rsidR="00B37565" w:rsidRPr="005F4920" w14:paraId="6183EBDC" w14:textId="77777777">
        <w:trPr>
          <w:trHeight w:val="843"/>
        </w:trPr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C3A4FD" w14:textId="77777777" w:rsidR="00B37565" w:rsidRPr="005F4920" w:rsidRDefault="00B37565" w:rsidP="005F4920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2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9D555B" w14:textId="77777777" w:rsidR="00B37565" w:rsidRPr="005F4920" w:rsidRDefault="00B37565" w:rsidP="005F4920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1. Привлечь родителей к сооружению снежных построек на участке для игр детей. </w:t>
            </w:r>
          </w:p>
          <w:p w14:paraId="50E0368F" w14:textId="77777777" w:rsidR="00B37565" w:rsidRPr="005F4920" w:rsidRDefault="00B37565" w:rsidP="005F4920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3. Фотоотчет развлечение «Рождественские колядки» в </w:t>
            </w:r>
            <w:proofErr w:type="spellStart"/>
            <w:r w:rsidRPr="005F492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 группу родителей </w:t>
            </w:r>
          </w:p>
          <w:p w14:paraId="4499F61F" w14:textId="77777777" w:rsidR="00B37565" w:rsidRPr="005F4920" w:rsidRDefault="00B37565" w:rsidP="005F4920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3. Памятка: «Игры для развития алгоритмического мышления детей» </w:t>
            </w:r>
          </w:p>
        </w:tc>
      </w:tr>
      <w:tr w:rsidR="00B37565" w:rsidRPr="005F4920" w14:paraId="04F7029F" w14:textId="77777777">
        <w:trPr>
          <w:trHeight w:val="836"/>
        </w:trPr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FC46A4" w14:textId="77777777" w:rsidR="00B37565" w:rsidRPr="005F4920" w:rsidRDefault="00B37565" w:rsidP="005F4920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2ED4C0" w14:textId="77777777" w:rsidR="00B37565" w:rsidRPr="005F4920" w:rsidRDefault="00B37565" w:rsidP="005F4920">
            <w:pPr>
              <w:spacing w:line="285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1. Развлечение совместное с папами, посвященное Дню защитника Отечества: «В здоровом теле - здоровый дух» 3. Папка-передвижка «Безопасность» </w:t>
            </w:r>
          </w:p>
          <w:p w14:paraId="40A4950E" w14:textId="77777777" w:rsidR="00B37565" w:rsidRPr="005F4920" w:rsidRDefault="00B37565" w:rsidP="005F4920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5F4920">
              <w:rPr>
                <w:rFonts w:ascii="Times New Roman" w:hAnsi="Times New Roman" w:cs="Times New Roman"/>
                <w:sz w:val="24"/>
                <w:szCs w:val="24"/>
              </w:rPr>
              <w:t>Фотовыставка:«</w:t>
            </w:r>
            <w:proofErr w:type="gramEnd"/>
            <w:r w:rsidRPr="005F4920">
              <w:rPr>
                <w:rFonts w:ascii="Times New Roman" w:hAnsi="Times New Roman" w:cs="Times New Roman"/>
                <w:sz w:val="24"/>
                <w:szCs w:val="24"/>
              </w:rPr>
              <w:t>Папы</w:t>
            </w:r>
            <w:proofErr w:type="spellEnd"/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 разные нужны - папы разные важны!» </w:t>
            </w:r>
          </w:p>
        </w:tc>
      </w:tr>
      <w:tr w:rsidR="00B37565" w:rsidRPr="005F4920" w14:paraId="480D97F3" w14:textId="77777777">
        <w:trPr>
          <w:trHeight w:val="569"/>
        </w:trPr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2C3AA6" w14:textId="77777777" w:rsidR="00B37565" w:rsidRPr="005F4920" w:rsidRDefault="00B37565" w:rsidP="005F4920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D29E37" w14:textId="77777777" w:rsidR="00B37565" w:rsidRPr="005F4920" w:rsidRDefault="00B37565" w:rsidP="005F4920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1. Фотовыставка «Мама и я, счастливые мгновения» </w:t>
            </w:r>
          </w:p>
          <w:p w14:paraId="050C6865" w14:textId="77777777" w:rsidR="00B37565" w:rsidRPr="005F4920" w:rsidRDefault="00B37565" w:rsidP="005F4920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3. Папка- передвижка «Весна красна, к нам пришла!» </w:t>
            </w:r>
          </w:p>
        </w:tc>
      </w:tr>
      <w:tr w:rsidR="00B37565" w:rsidRPr="005F4920" w14:paraId="31B5E99D" w14:textId="77777777">
        <w:trPr>
          <w:trHeight w:val="288"/>
        </w:trPr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8B1407" w14:textId="77777777" w:rsidR="00B37565" w:rsidRPr="005F4920" w:rsidRDefault="00B37565" w:rsidP="005F4920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8C26B7" w14:textId="77777777" w:rsidR="00B37565" w:rsidRPr="005F4920" w:rsidRDefault="00B37565" w:rsidP="005F4920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3. Совместно с родителями подготовиться к развлечению на неделе (подготовка костюмов). </w:t>
            </w:r>
          </w:p>
        </w:tc>
      </w:tr>
      <w:tr w:rsidR="00B37565" w:rsidRPr="005F4920" w14:paraId="07E40440" w14:textId="77777777">
        <w:trPr>
          <w:trHeight w:val="1117"/>
        </w:trPr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CFE92E" w14:textId="77777777" w:rsidR="00B37565" w:rsidRPr="005F4920" w:rsidRDefault="00B37565" w:rsidP="005F4920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314595" w14:textId="77777777" w:rsidR="00B37565" w:rsidRPr="005F4920" w:rsidRDefault="00B37565" w:rsidP="005F4920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1. Семинар-практикум для родителей: «В игре готовимся к школе» </w:t>
            </w:r>
          </w:p>
          <w:p w14:paraId="4E471DA0" w14:textId="77777777" w:rsidR="00B37565" w:rsidRPr="005F4920" w:rsidRDefault="00B37565">
            <w:pPr>
              <w:numPr>
                <w:ilvl w:val="0"/>
                <w:numId w:val="11"/>
              </w:numPr>
              <w:spacing w:line="27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совместно с детьми приять участие в выставке поделок на тему «Этот загадочный космос» 3. Презентация проектной деятельности «Огород на окне» </w:t>
            </w:r>
          </w:p>
          <w:p w14:paraId="19485B51" w14:textId="77777777" w:rsidR="00B37565" w:rsidRPr="005F4920" w:rsidRDefault="00B37565">
            <w:pPr>
              <w:numPr>
                <w:ilvl w:val="0"/>
                <w:numId w:val="11"/>
              </w:numPr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в подготовке и проведении «Выпускного бала» </w:t>
            </w:r>
          </w:p>
        </w:tc>
      </w:tr>
      <w:tr w:rsidR="00B37565" w:rsidRPr="005F4920" w14:paraId="7BF748F7" w14:textId="77777777">
        <w:trPr>
          <w:trHeight w:val="1117"/>
        </w:trPr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3CC36" w14:textId="77777777" w:rsidR="00B37565" w:rsidRPr="005F4920" w:rsidRDefault="00B37565" w:rsidP="005F4920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3E1FF7" w14:textId="77777777" w:rsidR="00B37565" w:rsidRPr="005F4920" w:rsidRDefault="00B37565" w:rsidP="005F4920">
            <w:pPr>
              <w:spacing w:line="28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1. Информирование родителей (индивидуально) о результатах мониторинга детей на конец года 3. Оформление родительского уголка по теме «Перед памятью в долгу». </w:t>
            </w:r>
          </w:p>
          <w:p w14:paraId="125D133C" w14:textId="77777777" w:rsidR="00B37565" w:rsidRPr="005F4920" w:rsidRDefault="00B37565">
            <w:pPr>
              <w:numPr>
                <w:ilvl w:val="0"/>
                <w:numId w:val="12"/>
              </w:numPr>
              <w:spacing w:line="259" w:lineRule="auto"/>
              <w:ind w:left="0" w:hanging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родительское собрание: «На пути к школе». </w:t>
            </w:r>
          </w:p>
          <w:p w14:paraId="17B7A9BC" w14:textId="77777777" w:rsidR="00B37565" w:rsidRPr="005F4920" w:rsidRDefault="00B37565">
            <w:pPr>
              <w:numPr>
                <w:ilvl w:val="0"/>
                <w:numId w:val="12"/>
              </w:numPr>
              <w:spacing w:line="259" w:lineRule="auto"/>
              <w:ind w:left="0" w:hanging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5F4920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«Первый раз в первый класс» </w:t>
            </w:r>
          </w:p>
        </w:tc>
      </w:tr>
    </w:tbl>
    <w:p w14:paraId="58B72A5C" w14:textId="77777777" w:rsidR="00B37565" w:rsidRPr="005F4920" w:rsidRDefault="00B37565" w:rsidP="005F492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5E0E45E" w14:textId="77777777" w:rsidR="00B37565" w:rsidRPr="005F4920" w:rsidRDefault="00B37565" w:rsidP="005F492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FA58E91" w14:textId="77777777" w:rsidR="00B37565" w:rsidRPr="005F4920" w:rsidRDefault="00B37565" w:rsidP="005F492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D5B0ECB" w14:textId="77777777" w:rsidR="00B37565" w:rsidRPr="005F4920" w:rsidRDefault="00B37565" w:rsidP="005F4920">
      <w:pPr>
        <w:pStyle w:val="1"/>
        <w:spacing w:after="0" w:line="259" w:lineRule="auto"/>
        <w:ind w:left="0" w:firstLine="709"/>
        <w:rPr>
          <w:szCs w:val="24"/>
        </w:rPr>
      </w:pPr>
      <w:r w:rsidRPr="005F4920">
        <w:rPr>
          <w:szCs w:val="24"/>
        </w:rPr>
        <w:t xml:space="preserve">Список методической литературы </w:t>
      </w:r>
    </w:p>
    <w:p w14:paraId="19534B7A" w14:textId="77777777" w:rsidR="00B37565" w:rsidRPr="005F4920" w:rsidRDefault="00B37565" w:rsidP="005F49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356F8" w14:textId="77777777" w:rsidR="00B37565" w:rsidRPr="005F4920" w:rsidRDefault="00B37565">
      <w:pPr>
        <w:numPr>
          <w:ilvl w:val="0"/>
          <w:numId w:val="8"/>
        </w:numPr>
        <w:spacing w:after="0" w:line="305" w:lineRule="auto"/>
        <w:ind w:left="0" w:hanging="424"/>
        <w:rPr>
          <w:rFonts w:ascii="Times New Roman" w:hAnsi="Times New Roman" w:cs="Times New Roman"/>
          <w:sz w:val="24"/>
          <w:szCs w:val="24"/>
        </w:rPr>
      </w:pP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 В.В. Развитие речи в детском саду. Конспекты занятий с детьми 2-3 лет. – М.: МОЗАИКА-СИНТЕЗ, 2020. </w:t>
      </w:r>
    </w:p>
    <w:p w14:paraId="68AC4527" w14:textId="77777777" w:rsidR="00B37565" w:rsidRPr="005F4920" w:rsidRDefault="00B37565">
      <w:pPr>
        <w:numPr>
          <w:ilvl w:val="0"/>
          <w:numId w:val="8"/>
        </w:numPr>
        <w:spacing w:after="0" w:line="305" w:lineRule="auto"/>
        <w:ind w:left="0" w:hanging="424"/>
        <w:rPr>
          <w:rFonts w:ascii="Times New Roman" w:hAnsi="Times New Roman" w:cs="Times New Roman"/>
          <w:sz w:val="24"/>
          <w:szCs w:val="24"/>
        </w:rPr>
      </w:pP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 В.А. Формирование элементарных математических представлений в ясельных группах детского сада: Конспекты занятий с детьми 2-3 лет. – 2-е изд.,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5F49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4920">
        <w:rPr>
          <w:rFonts w:ascii="Times New Roman" w:hAnsi="Times New Roman" w:cs="Times New Roman"/>
          <w:sz w:val="24"/>
          <w:szCs w:val="24"/>
        </w:rPr>
        <w:t xml:space="preserve"> и доп. - М.: МОЗАИКА-СИНТЕЗ, 2020. </w:t>
      </w:r>
    </w:p>
    <w:p w14:paraId="33E5D9F0" w14:textId="77777777" w:rsidR="00B37565" w:rsidRPr="005F4920" w:rsidRDefault="00B37565">
      <w:pPr>
        <w:numPr>
          <w:ilvl w:val="0"/>
          <w:numId w:val="8"/>
        </w:numPr>
        <w:spacing w:after="0" w:line="305" w:lineRule="auto"/>
        <w:ind w:left="0" w:hanging="424"/>
        <w:rPr>
          <w:rFonts w:ascii="Times New Roman" w:hAnsi="Times New Roman" w:cs="Times New Roman"/>
          <w:sz w:val="24"/>
          <w:szCs w:val="24"/>
        </w:rPr>
      </w:pP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 Д.Н. Лепка в ясельных группах детского сада: Конспекты занятий с детьми 2-3 лет. – 2-е изд.,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5F49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4920">
        <w:rPr>
          <w:rFonts w:ascii="Times New Roman" w:hAnsi="Times New Roman" w:cs="Times New Roman"/>
          <w:sz w:val="24"/>
          <w:szCs w:val="24"/>
        </w:rPr>
        <w:t xml:space="preserve"> и доп. - М.: МОЗАИКА-СИНТЕЗ, 2020. </w:t>
      </w:r>
    </w:p>
    <w:p w14:paraId="13E68DD4" w14:textId="77777777" w:rsidR="00B37565" w:rsidRPr="005F4920" w:rsidRDefault="00B37565">
      <w:pPr>
        <w:numPr>
          <w:ilvl w:val="0"/>
          <w:numId w:val="8"/>
        </w:numPr>
        <w:spacing w:after="0" w:line="305" w:lineRule="auto"/>
        <w:ind w:left="0" w:hanging="424"/>
        <w:rPr>
          <w:rFonts w:ascii="Times New Roman" w:hAnsi="Times New Roman" w:cs="Times New Roman"/>
          <w:sz w:val="24"/>
          <w:szCs w:val="24"/>
        </w:rPr>
      </w:pP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 Д.Н. Аппликация в ясельных группах детского сада. Конспекты занятий с детьми 2-3 лет. – 2-е изд.,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5F49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4920">
        <w:rPr>
          <w:rFonts w:ascii="Times New Roman" w:hAnsi="Times New Roman" w:cs="Times New Roman"/>
          <w:sz w:val="24"/>
          <w:szCs w:val="24"/>
        </w:rPr>
        <w:t xml:space="preserve"> и доп. – М.: МОЗАИКА-СИНТЕЗ, 2021. </w:t>
      </w:r>
    </w:p>
    <w:p w14:paraId="0EDBB5FE" w14:textId="77777777" w:rsidR="00B37565" w:rsidRPr="005F4920" w:rsidRDefault="00B37565">
      <w:pPr>
        <w:numPr>
          <w:ilvl w:val="0"/>
          <w:numId w:val="8"/>
        </w:numPr>
        <w:spacing w:after="0" w:line="305" w:lineRule="auto"/>
        <w:ind w:left="0" w:hanging="424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Федорова С. Ю. Примерные планы физкультурных занятий с детьми 2-3 лет. Вторая группа раннего возраста. – М.: МОЗАИКА-СИНТЕЗ, 2018. </w:t>
      </w:r>
    </w:p>
    <w:p w14:paraId="1DE178B0" w14:textId="77777777" w:rsidR="00B37565" w:rsidRPr="005F4920" w:rsidRDefault="00B37565">
      <w:pPr>
        <w:numPr>
          <w:ilvl w:val="0"/>
          <w:numId w:val="8"/>
        </w:numPr>
        <w:spacing w:after="0" w:line="305" w:lineRule="auto"/>
        <w:ind w:left="0" w:hanging="424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Ефанова З.А. Познание предметного мира. Группа раннего возраста (от 2 до 3 лет). – Волгоград: Учитель. </w:t>
      </w:r>
    </w:p>
    <w:p w14:paraId="6DDFC03E" w14:textId="77777777" w:rsidR="00B37565" w:rsidRPr="005F4920" w:rsidRDefault="00B37565">
      <w:pPr>
        <w:numPr>
          <w:ilvl w:val="0"/>
          <w:numId w:val="8"/>
        </w:numPr>
        <w:spacing w:after="0" w:line="305" w:lineRule="auto"/>
        <w:ind w:left="0" w:hanging="424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Комплексные занятия по программе "От рождения до школы" под редакцией Н.Е.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Первая младшая группа. - М.: Учитель, 2014. </w:t>
      </w:r>
    </w:p>
    <w:p w14:paraId="3BDEEF3A" w14:textId="77777777" w:rsidR="00B37565" w:rsidRPr="005F4920" w:rsidRDefault="00B37565">
      <w:pPr>
        <w:numPr>
          <w:ilvl w:val="0"/>
          <w:numId w:val="8"/>
        </w:numPr>
        <w:spacing w:after="0" w:line="305" w:lineRule="auto"/>
        <w:ind w:left="0" w:hanging="424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. Группа раннего возраста (от 2 до 3 лет). Сентябрь-ноябрь /авт.-сост.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О.Н.Небыкова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. – Волгоград: Учитель, 2017. </w:t>
      </w:r>
    </w:p>
    <w:p w14:paraId="728C62B4" w14:textId="77777777" w:rsidR="00B37565" w:rsidRPr="005F4920" w:rsidRDefault="00B37565">
      <w:pPr>
        <w:numPr>
          <w:ilvl w:val="0"/>
          <w:numId w:val="8"/>
        </w:numPr>
        <w:spacing w:after="0" w:line="305" w:lineRule="auto"/>
        <w:ind w:left="0" w:hanging="424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. Группа раннего возраста (от 2 до 3 лет). Декабрь-февраль /авт.-сост.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О.Н.Небыкова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. – Волгоград: Учитель, 2017. </w:t>
      </w:r>
    </w:p>
    <w:p w14:paraId="0EB37D0B" w14:textId="77777777" w:rsidR="00B37565" w:rsidRPr="005F4920" w:rsidRDefault="00B37565">
      <w:pPr>
        <w:numPr>
          <w:ilvl w:val="0"/>
          <w:numId w:val="8"/>
        </w:numPr>
        <w:spacing w:after="0" w:line="305" w:lineRule="auto"/>
        <w:ind w:left="0" w:hanging="424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. Группа раннего возраста (от 2 до 3 лет). Март-май /авт.-сост.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О.Н.Небыкова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. – Волгоград: Учитель, 2017. </w:t>
      </w:r>
    </w:p>
    <w:p w14:paraId="16D0C6F8" w14:textId="77777777" w:rsidR="00B37565" w:rsidRPr="005F4920" w:rsidRDefault="00B37565">
      <w:pPr>
        <w:numPr>
          <w:ilvl w:val="0"/>
          <w:numId w:val="8"/>
        </w:numPr>
        <w:spacing w:after="0" w:line="305" w:lineRule="auto"/>
        <w:ind w:left="0" w:hanging="424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Абрамова Л.В., Слепцова И.Ф. Социально-коммуникативное развитие дошкольников. Вторая группа раннего возраста. 2-3 года. – 2-е изд.,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5F49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4920">
        <w:rPr>
          <w:rFonts w:ascii="Times New Roman" w:hAnsi="Times New Roman" w:cs="Times New Roman"/>
          <w:sz w:val="24"/>
          <w:szCs w:val="24"/>
        </w:rPr>
        <w:t xml:space="preserve"> и доп. - М.: МОЗАИКА-СИНТЕЗ, 2020. </w:t>
      </w:r>
    </w:p>
    <w:p w14:paraId="626DE5DE" w14:textId="77777777" w:rsidR="00B37565" w:rsidRPr="005F4920" w:rsidRDefault="00B37565">
      <w:pPr>
        <w:numPr>
          <w:ilvl w:val="0"/>
          <w:numId w:val="8"/>
        </w:numPr>
        <w:spacing w:after="0" w:line="305" w:lineRule="auto"/>
        <w:ind w:left="0" w:hanging="424"/>
        <w:rPr>
          <w:rFonts w:ascii="Times New Roman" w:hAnsi="Times New Roman" w:cs="Times New Roman"/>
          <w:sz w:val="24"/>
          <w:szCs w:val="24"/>
        </w:rPr>
      </w:pPr>
      <w:proofErr w:type="spellStart"/>
      <w:r w:rsidRPr="005F4920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 Э.Я.  Сборник подвижных игр. Для занятий с детьми 2-7 лет. – М.: МОЗАИКА-СИНТЕЗ, 2020. </w:t>
      </w:r>
    </w:p>
    <w:p w14:paraId="2D186452" w14:textId="77777777" w:rsidR="00B37565" w:rsidRPr="005F4920" w:rsidRDefault="00B37565">
      <w:pPr>
        <w:numPr>
          <w:ilvl w:val="0"/>
          <w:numId w:val="8"/>
        </w:numPr>
        <w:spacing w:after="0" w:line="314" w:lineRule="auto"/>
        <w:ind w:left="0" w:hanging="424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на прогулках. Картотека прогулок на каждый день по программе «От рождения до школы» под редакцией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. Группа раннего возраста (от 2 до 3 лет) /авт.-сост. </w:t>
      </w:r>
      <w:proofErr w:type="spellStart"/>
      <w:r w:rsidRPr="005F4920">
        <w:rPr>
          <w:rFonts w:ascii="Times New Roman" w:hAnsi="Times New Roman" w:cs="Times New Roman"/>
          <w:sz w:val="24"/>
          <w:szCs w:val="24"/>
        </w:rPr>
        <w:t>О.Н.Небыкова</w:t>
      </w:r>
      <w:proofErr w:type="spellEnd"/>
      <w:r w:rsidRPr="005F4920">
        <w:rPr>
          <w:rFonts w:ascii="Times New Roman" w:hAnsi="Times New Roman" w:cs="Times New Roman"/>
          <w:sz w:val="24"/>
          <w:szCs w:val="24"/>
        </w:rPr>
        <w:t xml:space="preserve">. – Волгоград: Учитель, 2018. </w:t>
      </w:r>
    </w:p>
    <w:p w14:paraId="1BCD5C22" w14:textId="77777777" w:rsidR="00B37565" w:rsidRPr="005F4920" w:rsidRDefault="00B37565" w:rsidP="005F49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543CA0" w14:textId="77777777" w:rsidR="00B37565" w:rsidRPr="005F4920" w:rsidRDefault="00B37565" w:rsidP="005F49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6896A" w14:textId="77777777" w:rsidR="00B37565" w:rsidRPr="005F4920" w:rsidRDefault="00B37565" w:rsidP="005F49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49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1266AF" w14:textId="77777777" w:rsidR="00C068D8" w:rsidRDefault="00C068D8" w:rsidP="00C068D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91ED12C" w14:textId="77777777" w:rsidR="00C068D8" w:rsidRDefault="00C068D8" w:rsidP="00C06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CD57E" w14:textId="77777777" w:rsidR="00C068D8" w:rsidRDefault="00C068D8" w:rsidP="00C06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F4CB9" w14:textId="77777777" w:rsidR="00C068D8" w:rsidRDefault="00C068D8" w:rsidP="00C06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70619" w14:textId="77777777" w:rsidR="00C068D8" w:rsidRDefault="00C068D8" w:rsidP="00C06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68A26" w14:textId="77777777" w:rsidR="00C068D8" w:rsidRDefault="00C068D8" w:rsidP="00C06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E1820" w14:textId="77777777" w:rsidR="00C068D8" w:rsidRDefault="00C068D8" w:rsidP="00C06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149B2" w14:textId="77777777" w:rsidR="00C068D8" w:rsidRDefault="00C068D8" w:rsidP="00C06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F0CC7" w14:textId="77777777" w:rsidR="00C068D8" w:rsidRDefault="00C068D8" w:rsidP="00C06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A33B2" w14:textId="2A3519E4" w:rsidR="00C068D8" w:rsidRDefault="00C068D8" w:rsidP="00C068D8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Комплексно-тематическое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10162"/>
      </w:tblGrid>
      <w:tr w:rsidR="00C068D8" w14:paraId="018B8E0A" w14:textId="77777777" w:rsidTr="00C068D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11B4" w14:textId="77777777" w:rsidR="00C068D8" w:rsidRDefault="00C068D8">
            <w:pPr>
              <w:pStyle w:val="a5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 проведения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D84B" w14:textId="77777777" w:rsidR="00C068D8" w:rsidRDefault="00C068D8">
            <w:pPr>
              <w:pStyle w:val="a5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«Ситуация месяца»</w:t>
            </w:r>
          </w:p>
        </w:tc>
      </w:tr>
      <w:tr w:rsidR="00C068D8" w14:paraId="2EA5DFA8" w14:textId="77777777" w:rsidTr="00C068D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D279" w14:textId="77777777" w:rsidR="00C068D8" w:rsidRDefault="00C068D8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58AE" w14:textId="77777777" w:rsidR="00C068D8" w:rsidRDefault="00C068D8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«Наш любимый детский сад!»</w:t>
            </w:r>
          </w:p>
        </w:tc>
      </w:tr>
      <w:tr w:rsidR="00C068D8" w14:paraId="529D4E41" w14:textId="77777777" w:rsidTr="00C068D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FEB5" w14:textId="77777777" w:rsidR="00C068D8" w:rsidRDefault="00C068D8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34F5" w14:textId="77777777" w:rsidR="00C068D8" w:rsidRDefault="00C068D8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«Осенний калейдоскоп»</w:t>
            </w:r>
          </w:p>
        </w:tc>
      </w:tr>
      <w:tr w:rsidR="00C068D8" w14:paraId="420BEB8B" w14:textId="77777777" w:rsidTr="00C068D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F6BE" w14:textId="77777777" w:rsidR="00C068D8" w:rsidRDefault="00C0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BCC8" w14:textId="77777777" w:rsidR="00C068D8" w:rsidRDefault="00C0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«Моя семья. Мои корни. Мой Тюменский край</w:t>
            </w:r>
          </w:p>
        </w:tc>
      </w:tr>
      <w:tr w:rsidR="00C068D8" w14:paraId="6E5CE95E" w14:textId="77777777" w:rsidTr="00C068D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17C0" w14:textId="77777777" w:rsidR="00C068D8" w:rsidRDefault="00C0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0A52" w14:textId="77777777" w:rsidR="00C068D8" w:rsidRDefault="00C0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Зима. Зимние забавы</w:t>
            </w:r>
          </w:p>
        </w:tc>
      </w:tr>
      <w:tr w:rsidR="00C068D8" w14:paraId="0D4A306A" w14:textId="77777777" w:rsidTr="00C068D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A578" w14:textId="77777777" w:rsidR="00C068D8" w:rsidRDefault="00C0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E335" w14:textId="77777777" w:rsidR="00C068D8" w:rsidRDefault="00C0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Рожденственский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</w:tc>
      </w:tr>
      <w:tr w:rsidR="00C068D8" w14:paraId="2BB1564B" w14:textId="77777777" w:rsidTr="00C068D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02E9" w14:textId="77777777" w:rsidR="00C068D8" w:rsidRDefault="00C0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8B86" w14:textId="77777777" w:rsidR="00C068D8" w:rsidRDefault="00C0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«Мы такие разные девчонки и мальчишки»</w:t>
            </w:r>
          </w:p>
        </w:tc>
      </w:tr>
      <w:tr w:rsidR="00C068D8" w14:paraId="506A2857" w14:textId="77777777" w:rsidTr="00C068D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4114" w14:textId="77777777" w:rsidR="00C068D8" w:rsidRDefault="00C0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8131" w14:textId="77777777" w:rsidR="00C068D8" w:rsidRDefault="00C068D8">
            <w:pP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Весна. Пробуждение природы</w:t>
            </w:r>
          </w:p>
        </w:tc>
      </w:tr>
      <w:tr w:rsidR="00C068D8" w14:paraId="701B1A59" w14:textId="77777777" w:rsidTr="00C068D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6EE5" w14:textId="77777777" w:rsidR="00C068D8" w:rsidRDefault="00C0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0024" w14:textId="77777777" w:rsidR="00C068D8" w:rsidRDefault="00C068D8">
            <w:pP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«Космические дали»</w:t>
            </w:r>
          </w:p>
        </w:tc>
      </w:tr>
      <w:tr w:rsidR="00C068D8" w14:paraId="661AEAFB" w14:textId="77777777" w:rsidTr="00C068D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CE27" w14:textId="77777777" w:rsidR="00C068D8" w:rsidRDefault="00C0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97E4" w14:textId="77777777" w:rsidR="00C068D8" w:rsidRDefault="00C068D8">
            <w:pP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«Моя страна». Народные традиции и культура</w:t>
            </w:r>
          </w:p>
        </w:tc>
      </w:tr>
      <w:tr w:rsidR="00C068D8" w14:paraId="2365808F" w14:textId="77777777" w:rsidTr="00C068D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8144" w14:textId="77777777" w:rsidR="00C068D8" w:rsidRDefault="00C0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DEA1" w14:textId="77777777" w:rsidR="00C068D8" w:rsidRDefault="00C068D8">
            <w:pP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Здравствуй лето! Таинственный остров</w:t>
            </w:r>
          </w:p>
        </w:tc>
      </w:tr>
    </w:tbl>
    <w:p w14:paraId="0801BF06" w14:textId="77777777" w:rsidR="00C068D8" w:rsidRDefault="00C068D8" w:rsidP="00C068D8">
      <w:pPr>
        <w:rPr>
          <w:rFonts w:ascii="Times New Roman" w:hAnsi="Times New Roman" w:cs="Times New Roman"/>
          <w:sz w:val="24"/>
          <w:szCs w:val="24"/>
        </w:rPr>
      </w:pPr>
    </w:p>
    <w:p w14:paraId="460A1130" w14:textId="77777777" w:rsidR="00C068D8" w:rsidRDefault="00C068D8" w:rsidP="00C068D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B422745" w14:textId="77777777" w:rsidR="00C068D8" w:rsidRDefault="00C068D8" w:rsidP="00C068D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8A84D6E" w14:textId="77777777" w:rsidR="00877232" w:rsidRPr="005F4920" w:rsidRDefault="00877232" w:rsidP="005F49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77232" w:rsidRPr="005F4920">
      <w:footerReference w:type="even" r:id="rId10"/>
      <w:footerReference w:type="default" r:id="rId11"/>
      <w:footerReference w:type="first" r:id="rId12"/>
      <w:pgSz w:w="16841" w:h="11909" w:orient="landscape"/>
      <w:pgMar w:top="843" w:right="340" w:bottom="987" w:left="1131" w:header="720" w:footer="6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E8CC" w14:textId="77777777" w:rsidR="00D953DA" w:rsidRDefault="00D953DA">
      <w:pPr>
        <w:spacing w:after="0" w:line="240" w:lineRule="auto"/>
      </w:pPr>
      <w:r>
        <w:separator/>
      </w:r>
    </w:p>
  </w:endnote>
  <w:endnote w:type="continuationSeparator" w:id="0">
    <w:p w14:paraId="52F478F0" w14:textId="77777777" w:rsidR="00D953DA" w:rsidRDefault="00D9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B239" w14:textId="77777777" w:rsidR="006B6934" w:rsidRDefault="00000000">
    <w:pPr>
      <w:spacing w:after="0"/>
    </w:pPr>
    <w:r>
      <w:rPr>
        <w:noProof/>
      </w:rPr>
      <w:drawing>
        <wp:anchor distT="0" distB="0" distL="114300" distR="114300" simplePos="0" relativeHeight="251665408" behindDoc="1" locked="0" layoutInCell="1" allowOverlap="0" wp14:anchorId="70E01F26" wp14:editId="6117DE14">
          <wp:simplePos x="0" y="0"/>
          <wp:positionH relativeFrom="page">
            <wp:posOffset>722376</wp:posOffset>
          </wp:positionH>
          <wp:positionV relativeFrom="page">
            <wp:posOffset>7146036</wp:posOffset>
          </wp:positionV>
          <wp:extent cx="214884" cy="173736"/>
          <wp:effectExtent l="0" t="0" r="0" b="0"/>
          <wp:wrapNone/>
          <wp:docPr id="24611" name="Picture 24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611" name="Picture 246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884" cy="173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100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0F23" w14:textId="77777777" w:rsidR="006B6934" w:rsidRDefault="00000000">
    <w:pPr>
      <w:spacing w:after="0"/>
    </w:pPr>
    <w:r>
      <w:rPr>
        <w:noProof/>
      </w:rPr>
      <w:drawing>
        <wp:anchor distT="0" distB="0" distL="114300" distR="114300" simplePos="0" relativeHeight="251666432" behindDoc="1" locked="0" layoutInCell="1" allowOverlap="0" wp14:anchorId="6BAF870B" wp14:editId="47DCB2C6">
          <wp:simplePos x="0" y="0"/>
          <wp:positionH relativeFrom="page">
            <wp:posOffset>722376</wp:posOffset>
          </wp:positionH>
          <wp:positionV relativeFrom="page">
            <wp:posOffset>7146036</wp:posOffset>
          </wp:positionV>
          <wp:extent cx="214884" cy="173736"/>
          <wp:effectExtent l="0" t="0" r="0" b="0"/>
          <wp:wrapNone/>
          <wp:docPr id="5" name="Picture 24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611" name="Picture 246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884" cy="173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100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E2C1" w14:textId="77777777" w:rsidR="006B6934" w:rsidRDefault="00000000">
    <w:pPr>
      <w:spacing w:after="0"/>
    </w:pPr>
    <w:r>
      <w:rPr>
        <w:noProof/>
      </w:rPr>
      <w:drawing>
        <wp:anchor distT="0" distB="0" distL="114300" distR="114300" simplePos="0" relativeHeight="251667456" behindDoc="1" locked="0" layoutInCell="1" allowOverlap="0" wp14:anchorId="78C3207B" wp14:editId="70C2049E">
          <wp:simplePos x="0" y="0"/>
          <wp:positionH relativeFrom="page">
            <wp:posOffset>722376</wp:posOffset>
          </wp:positionH>
          <wp:positionV relativeFrom="page">
            <wp:posOffset>7146036</wp:posOffset>
          </wp:positionV>
          <wp:extent cx="214884" cy="173736"/>
          <wp:effectExtent l="0" t="0" r="0" b="0"/>
          <wp:wrapNone/>
          <wp:docPr id="6" name="Picture 24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611" name="Picture 246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884" cy="173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100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1E01" w14:textId="77777777" w:rsidR="006B6934" w:rsidRDefault="00000000">
    <w:pPr>
      <w:spacing w:after="0"/>
    </w:pPr>
    <w:r>
      <w:rPr>
        <w:noProof/>
      </w:rPr>
      <w:drawing>
        <wp:anchor distT="0" distB="0" distL="114300" distR="114300" simplePos="0" relativeHeight="251659264" behindDoc="1" locked="0" layoutInCell="1" allowOverlap="0" wp14:anchorId="5C1FABC7" wp14:editId="460DC8E2">
          <wp:simplePos x="0" y="0"/>
          <wp:positionH relativeFrom="page">
            <wp:posOffset>722376</wp:posOffset>
          </wp:positionH>
          <wp:positionV relativeFrom="page">
            <wp:posOffset>6944869</wp:posOffset>
          </wp:positionV>
          <wp:extent cx="214884" cy="169164"/>
          <wp:effectExtent l="0" t="0" r="0" b="0"/>
          <wp:wrapNone/>
          <wp:docPr id="25862" name="Picture 258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62" name="Picture 258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884" cy="169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106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A5E9" w14:textId="77777777" w:rsidR="006B6934" w:rsidRDefault="00000000">
    <w:pPr>
      <w:spacing w:after="0"/>
    </w:pPr>
    <w:r>
      <w:rPr>
        <w:noProof/>
      </w:rPr>
      <w:drawing>
        <wp:anchor distT="0" distB="0" distL="114300" distR="114300" simplePos="0" relativeHeight="251660288" behindDoc="1" locked="0" layoutInCell="1" allowOverlap="0" wp14:anchorId="19E06CE8" wp14:editId="51BEBBD9">
          <wp:simplePos x="0" y="0"/>
          <wp:positionH relativeFrom="page">
            <wp:posOffset>722376</wp:posOffset>
          </wp:positionH>
          <wp:positionV relativeFrom="page">
            <wp:posOffset>6944869</wp:posOffset>
          </wp:positionV>
          <wp:extent cx="214884" cy="169164"/>
          <wp:effectExtent l="0" t="0" r="0" b="0"/>
          <wp:wrapNone/>
          <wp:docPr id="7" name="Picture 258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62" name="Picture 258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884" cy="169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106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A1EA" w14:textId="77777777" w:rsidR="006B6934" w:rsidRDefault="00000000">
    <w:pPr>
      <w:spacing w:after="0"/>
    </w:pPr>
    <w:r>
      <w:rPr>
        <w:noProof/>
      </w:rPr>
      <w:drawing>
        <wp:anchor distT="0" distB="0" distL="114300" distR="114300" simplePos="0" relativeHeight="251661312" behindDoc="1" locked="0" layoutInCell="1" allowOverlap="0" wp14:anchorId="1D395D2F" wp14:editId="3CB89663">
          <wp:simplePos x="0" y="0"/>
          <wp:positionH relativeFrom="page">
            <wp:posOffset>722376</wp:posOffset>
          </wp:positionH>
          <wp:positionV relativeFrom="page">
            <wp:posOffset>6944869</wp:posOffset>
          </wp:positionV>
          <wp:extent cx="214884" cy="169164"/>
          <wp:effectExtent l="0" t="0" r="0" b="0"/>
          <wp:wrapNone/>
          <wp:docPr id="9" name="Picture 258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62" name="Picture 258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884" cy="169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106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9BFE" w14:textId="77777777" w:rsidR="00D953DA" w:rsidRDefault="00D953DA">
      <w:pPr>
        <w:spacing w:after="0" w:line="240" w:lineRule="auto"/>
      </w:pPr>
      <w:r>
        <w:separator/>
      </w:r>
    </w:p>
  </w:footnote>
  <w:footnote w:type="continuationSeparator" w:id="0">
    <w:p w14:paraId="2AF5C329" w14:textId="77777777" w:rsidR="00D953DA" w:rsidRDefault="00D95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DD6"/>
    <w:multiLevelType w:val="hybridMultilevel"/>
    <w:tmpl w:val="84A8AE38"/>
    <w:lvl w:ilvl="0" w:tplc="0BE0F4F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2FE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1246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642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047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A1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BC2B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28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4A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721D12"/>
    <w:multiLevelType w:val="hybridMultilevel"/>
    <w:tmpl w:val="FA68009A"/>
    <w:lvl w:ilvl="0" w:tplc="91445D68">
      <w:start w:val="8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E52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050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47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C7F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291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2C66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2C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4F8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DB0729"/>
    <w:multiLevelType w:val="hybridMultilevel"/>
    <w:tmpl w:val="D7A0B544"/>
    <w:lvl w:ilvl="0" w:tplc="8DAA401C">
      <w:start w:val="4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628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C2A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219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054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0C6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A74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E00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214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016445"/>
    <w:multiLevelType w:val="hybridMultilevel"/>
    <w:tmpl w:val="D278C5F0"/>
    <w:lvl w:ilvl="0" w:tplc="3A8C9DCC">
      <w:start w:val="3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E6146A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4C3A6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E48492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D55A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25D64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FAF478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AF964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488F6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A838A7"/>
    <w:multiLevelType w:val="hybridMultilevel"/>
    <w:tmpl w:val="23C4733C"/>
    <w:lvl w:ilvl="0" w:tplc="4FACDB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CFA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6A88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067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66B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D8B0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887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D668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6C5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B713D9"/>
    <w:multiLevelType w:val="hybridMultilevel"/>
    <w:tmpl w:val="32729FE8"/>
    <w:lvl w:ilvl="0" w:tplc="12A00C4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08A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0E4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279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C81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C8EC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4D9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889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6C7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963347"/>
    <w:multiLevelType w:val="hybridMultilevel"/>
    <w:tmpl w:val="C2FE25E4"/>
    <w:lvl w:ilvl="0" w:tplc="1F48896C">
      <w:start w:val="3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8DA7C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407CA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E073B0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FAC1F8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0C9E6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EFD0C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CDB26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A0EA0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317278"/>
    <w:multiLevelType w:val="hybridMultilevel"/>
    <w:tmpl w:val="7C08A466"/>
    <w:lvl w:ilvl="0" w:tplc="5ADAE8A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DC9B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8A16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CC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A4D1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3EDC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F85B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D0F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F68E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F368A1"/>
    <w:multiLevelType w:val="hybridMultilevel"/>
    <w:tmpl w:val="7FE2790C"/>
    <w:lvl w:ilvl="0" w:tplc="6602D8BE">
      <w:start w:val="3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E1B9C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2D45E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2D758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0AF0A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4BB10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F467C6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C9E1E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CE0FA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7B6CF4"/>
    <w:multiLevelType w:val="hybridMultilevel"/>
    <w:tmpl w:val="35B83586"/>
    <w:lvl w:ilvl="0" w:tplc="B784DB06">
      <w:start w:val="3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0A2CE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C5072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AD648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8CEC4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87470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B2E5A0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CDBD8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B88128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B15EC7"/>
    <w:multiLevelType w:val="hybridMultilevel"/>
    <w:tmpl w:val="9594F50A"/>
    <w:lvl w:ilvl="0" w:tplc="0834011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8EF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6E05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A95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0A3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5479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280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4C1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673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4901F7"/>
    <w:multiLevelType w:val="hybridMultilevel"/>
    <w:tmpl w:val="20629B6E"/>
    <w:lvl w:ilvl="0" w:tplc="51800D14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5C4B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8DD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27E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2EF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0BC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400F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8B9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27A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9053876">
    <w:abstractNumId w:val="2"/>
  </w:num>
  <w:num w:numId="2" w16cid:durableId="1395396343">
    <w:abstractNumId w:val="1"/>
  </w:num>
  <w:num w:numId="3" w16cid:durableId="1825857774">
    <w:abstractNumId w:val="4"/>
  </w:num>
  <w:num w:numId="4" w16cid:durableId="1236890283">
    <w:abstractNumId w:val="5"/>
  </w:num>
  <w:num w:numId="5" w16cid:durableId="1423528850">
    <w:abstractNumId w:val="10"/>
  </w:num>
  <w:num w:numId="6" w16cid:durableId="1357543792">
    <w:abstractNumId w:val="11"/>
  </w:num>
  <w:num w:numId="7" w16cid:durableId="515923885">
    <w:abstractNumId w:val="0"/>
  </w:num>
  <w:num w:numId="8" w16cid:durableId="732848238">
    <w:abstractNumId w:val="7"/>
  </w:num>
  <w:num w:numId="9" w16cid:durableId="13772299">
    <w:abstractNumId w:val="3"/>
  </w:num>
  <w:num w:numId="10" w16cid:durableId="667445079">
    <w:abstractNumId w:val="6"/>
  </w:num>
  <w:num w:numId="11" w16cid:durableId="1277711183">
    <w:abstractNumId w:val="8"/>
  </w:num>
  <w:num w:numId="12" w16cid:durableId="145937635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65"/>
    <w:rsid w:val="0006486C"/>
    <w:rsid w:val="000B67A9"/>
    <w:rsid w:val="005F4920"/>
    <w:rsid w:val="00877232"/>
    <w:rsid w:val="00A700B6"/>
    <w:rsid w:val="00B37565"/>
    <w:rsid w:val="00C068D8"/>
    <w:rsid w:val="00D9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D9E1"/>
  <w15:chartTrackingRefBased/>
  <w15:docId w15:val="{2F78C470-4BE6-4B0C-AF2D-485A6988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B37565"/>
    <w:pPr>
      <w:keepNext/>
      <w:keepLines/>
      <w:spacing w:after="18" w:line="271" w:lineRule="auto"/>
      <w:ind w:left="62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56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B3756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F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0B6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</w:rPr>
  </w:style>
  <w:style w:type="paragraph" w:styleId="a5">
    <w:name w:val="Normal (Web)"/>
    <w:basedOn w:val="a"/>
    <w:uiPriority w:val="99"/>
    <w:semiHidden/>
    <w:unhideWhenUsed/>
    <w:rsid w:val="00C0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6737</TotalTime>
  <Pages>20</Pages>
  <Words>6332</Words>
  <Characters>36097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2023-10-03T18:01:00Z</dcterms:created>
  <dcterms:modified xsi:type="dcterms:W3CDTF">2023-10-08T14:11:00Z</dcterms:modified>
</cp:coreProperties>
</file>