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B" w:rsidRPr="001A03CF" w:rsidRDefault="00772FAB" w:rsidP="00772FAB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3CF">
        <w:rPr>
          <w:rFonts w:ascii="Times New Roman" w:hAnsi="Times New Roman"/>
          <w:b/>
          <w:color w:val="000000" w:themeColor="text1"/>
          <w:sz w:val="28"/>
          <w:szCs w:val="28"/>
        </w:rPr>
        <w:t>ДОГОВОР № _______</w:t>
      </w:r>
    </w:p>
    <w:p w:rsidR="00772FAB" w:rsidRPr="001A03CF" w:rsidRDefault="00772FAB" w:rsidP="00772FAB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3CF">
        <w:rPr>
          <w:rFonts w:ascii="Times New Roman" w:hAnsi="Times New Roman"/>
          <w:b/>
          <w:color w:val="000000" w:themeColor="text1"/>
          <w:sz w:val="28"/>
          <w:szCs w:val="28"/>
        </w:rPr>
        <w:t>об оказании дополнительных платных образовательных услуг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FAB" w:rsidRPr="00040969" w:rsidRDefault="00456595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color w:val="000000" w:themeColor="text1"/>
          <w:sz w:val="24"/>
          <w:szCs w:val="24"/>
        </w:rPr>
        <w:t>с.Юргинское</w:t>
      </w:r>
      <w:r w:rsidR="0004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772FAB" w:rsidRPr="00040969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_____________________ г.</w:t>
      </w:r>
    </w:p>
    <w:p w:rsidR="00772FAB" w:rsidRPr="00772FAB" w:rsidRDefault="00772FAB" w:rsidP="00772F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FAB">
        <w:rPr>
          <w:rFonts w:ascii="Times New Roman" w:hAnsi="Times New Roman" w:cs="Times New Roman"/>
          <w:i/>
          <w:sz w:val="24"/>
          <w:szCs w:val="24"/>
        </w:rPr>
        <w:t xml:space="preserve">Настоящий договор составлен на основании приказа </w:t>
      </w:r>
      <w:r w:rsidR="00456595">
        <w:rPr>
          <w:rFonts w:ascii="Times New Roman" w:hAnsi="Times New Roman" w:cs="Times New Roman"/>
          <w:i/>
          <w:sz w:val="24"/>
          <w:szCs w:val="24"/>
        </w:rPr>
        <w:t>АДОУ «Юргинский детский сад Юргинского муниципального района»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456595">
        <w:rPr>
          <w:rFonts w:ascii="Times New Roman" w:hAnsi="Times New Roman" w:cs="Times New Roman"/>
          <w:i/>
          <w:sz w:val="24"/>
          <w:szCs w:val="24"/>
        </w:rPr>
        <w:t>01.09.2015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8B17AA">
        <w:rPr>
          <w:rFonts w:ascii="Times New Roman" w:hAnsi="Times New Roman" w:cs="Times New Roman"/>
          <w:i/>
          <w:sz w:val="24"/>
          <w:szCs w:val="24"/>
        </w:rPr>
        <w:t>73/1-од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«Об утверждении положения по платным услугам и договора между учреждением и родит</w:t>
      </w:r>
      <w:r w:rsidR="00227B6D">
        <w:rPr>
          <w:rFonts w:ascii="Times New Roman" w:hAnsi="Times New Roman" w:cs="Times New Roman"/>
          <w:i/>
          <w:sz w:val="24"/>
          <w:szCs w:val="24"/>
        </w:rPr>
        <w:t>елем (законным представителем)».</w:t>
      </w:r>
    </w:p>
    <w:p w:rsidR="00772FAB" w:rsidRPr="00772FAB" w:rsidRDefault="00456595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Автономное </w:t>
      </w:r>
      <w:r w:rsidR="00CA05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ошкольное образовательное учреждение «Юргинский детский сад Юргинского муниципального района»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дальнейшем - Исполнитель) на основании лицензии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серия 72 Л</w:t>
      </w:r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№0001639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>18.01.2016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г.,</w:t>
      </w:r>
      <w:bookmarkStart w:id="0" w:name="_GoBack"/>
      <w:bookmarkEnd w:id="0"/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бессрочно,</w:t>
      </w:r>
      <w:r w:rsid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выданной Департаментом образования и науки Тюменской области, 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АДОУ Оцелюк Людмилы Николаевны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   Исполнителя, с   одной    стороны,   и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и статус  законного представителя  несовершеннолетнего - мать, отец, опекун, и т.д.)</w:t>
      </w:r>
    </w:p>
    <w:p w:rsidR="0055721E" w:rsidRDefault="0055721E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(в дальнейшем  Заказчик)_________________________________________________________________</w:t>
      </w:r>
    </w:p>
    <w:p w:rsidR="0055721E" w:rsidRPr="00772FAB" w:rsidRDefault="0055721E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(фамилия, имя, отчество несовершеннолетнего, дата рождения)</w:t>
      </w:r>
    </w:p>
    <w:p w:rsidR="0055721E" w:rsidRDefault="0055721E" w:rsidP="0055721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и место проживания________________________________________________________________</w:t>
      </w:r>
    </w:p>
    <w:p w:rsidR="0055721E" w:rsidRDefault="0055721E" w:rsidP="0055721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21E" w:rsidRPr="00772FAB" w:rsidRDefault="0055721E" w:rsidP="00557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(в дальнейшем – Потребитель</w:t>
      </w:r>
      <w:r w:rsidRPr="00772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</w:t>
      </w:r>
      <w:r w:rsidR="00E907B9" w:rsidRPr="00E9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03.07.2016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), постановлением Правительства Российской Федерации от 15.08.2013 № 706 «Об утверждении Правил оказания платных образовательных услуг»,  настоящий договор о нижеследующем.</w:t>
      </w:r>
      <w:bookmarkStart w:id="1" w:name="1001"/>
      <w:bookmarkEnd w:id="1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</w:rPr>
      </w:pPr>
      <w:r w:rsidRPr="00040969">
        <w:rPr>
          <w:b/>
          <w:bCs/>
          <w:color w:val="000000" w:themeColor="text1"/>
        </w:rPr>
        <w:t>Предмет договора</w:t>
      </w:r>
    </w:p>
    <w:p w:rsidR="00772FAB" w:rsidRPr="00772FAB" w:rsidRDefault="00772FAB" w:rsidP="00772FA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b/>
          <w:bCs/>
          <w:color w:val="000000" w:themeColor="text1"/>
          <w:sz w:val="10"/>
        </w:rPr>
      </w:pPr>
    </w:p>
    <w:p w:rsidR="008440CC" w:rsidRPr="000C4DE8" w:rsidRDefault="000014F7" w:rsidP="00FD3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предоставить образовательную услугу,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FD332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FD3320" w:rsidRP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D3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DE8" w:rsidRPr="00B52D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</w:t>
      </w:r>
    </w:p>
    <w:p w:rsidR="000014F7" w:rsidRPr="000014F7" w:rsidRDefault="000014F7" w:rsidP="00FD3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1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14F7" w:rsidRPr="000014F7" w:rsidRDefault="000014F7" w:rsidP="00001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0C4DE8"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очная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_________________________________________(форма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обучения)</w:t>
      </w:r>
    </w:p>
    <w:p w:rsidR="000014F7" w:rsidRPr="000014F7" w:rsidRDefault="000014F7" w:rsidP="00001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</w:t>
      </w:r>
      <w:r w:rsidR="0055721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дополнительных образовательных услуг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учебными планами, в том числе индивидуальными,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и образовательными программами Исполнителя.</w:t>
      </w:r>
    </w:p>
    <w:p w:rsidR="000014F7" w:rsidRPr="008440CC" w:rsidRDefault="000014F7" w:rsidP="008440CC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440CC">
        <w:rPr>
          <w:color w:val="000000" w:themeColor="text1"/>
        </w:rPr>
        <w:t xml:space="preserve">Срок обучения </w:t>
      </w:r>
      <w:r w:rsidR="002779BA" w:rsidRPr="008440CC">
        <w:rPr>
          <w:color w:val="000000" w:themeColor="text1"/>
        </w:rPr>
        <w:t>по программе дополнительного образования</w:t>
      </w:r>
      <w:r w:rsidRPr="008440CC">
        <w:rPr>
          <w:color w:val="000000" w:themeColor="text1"/>
        </w:rPr>
        <w:t xml:space="preserve">, в том числе ускоренному обучению, составляет </w:t>
      </w:r>
      <w:r w:rsidRPr="000C4DE8">
        <w:rPr>
          <w:color w:val="000000" w:themeColor="text1"/>
          <w:u w:val="single"/>
        </w:rPr>
        <w:t>_______</w:t>
      </w:r>
      <w:r w:rsidR="0063367F" w:rsidRPr="000C4DE8">
        <w:rPr>
          <w:color w:val="000000" w:themeColor="text1"/>
          <w:u w:val="single"/>
        </w:rPr>
        <w:t xml:space="preserve"> </w:t>
      </w:r>
      <w:r w:rsidRPr="000C4DE8">
        <w:rPr>
          <w:color w:val="000000" w:themeColor="text1"/>
          <w:u w:val="single"/>
        </w:rPr>
        <w:t>_________________(</w:t>
      </w:r>
      <w:r w:rsidRPr="008440CC">
        <w:rPr>
          <w:color w:val="000000" w:themeColor="text1"/>
        </w:rPr>
        <w:t>количество месяцев, лет)</w:t>
      </w:r>
      <w:r w:rsidR="002779BA" w:rsidRPr="008440CC">
        <w:rPr>
          <w:color w:val="000000" w:themeColor="text1"/>
        </w:rPr>
        <w:t>.</w:t>
      </w:r>
    </w:p>
    <w:p w:rsidR="008440CC" w:rsidRPr="008440CC" w:rsidRDefault="008440CC" w:rsidP="008440CC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Выдача документа об освоении дополнительной образовательной программы не предусмотрена.</w:t>
      </w:r>
    </w:p>
    <w:p w:rsidR="00772FAB" w:rsidRPr="00040969" w:rsidRDefault="00026CDE" w:rsidP="00026CDE">
      <w:pPr>
        <w:shd w:val="clear" w:color="auto" w:fill="FFFFFF"/>
        <w:tabs>
          <w:tab w:val="left" w:pos="708"/>
          <w:tab w:val="left" w:pos="1416"/>
        </w:tabs>
        <w:spacing w:after="0" w:line="240" w:lineRule="auto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72FAB" w:rsidRPr="00040969">
        <w:rPr>
          <w:b/>
          <w:bCs/>
          <w:color w:val="000000" w:themeColor="text1"/>
        </w:rPr>
        <w:t>Обязанности Исполнителя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1021"/>
      <w:bookmarkEnd w:id="2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Организовать  и  обеспечить   надлежащее     исполнение услуг, предусмотренных   </w:t>
      </w:r>
      <w:hyperlink r:id="rId8" w:anchor="block_1001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="00FC6964">
        <w:t xml:space="preserve">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  <w:bookmarkStart w:id="3" w:name="1022"/>
      <w:bookmarkEnd w:id="3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  <w:bookmarkStart w:id="4" w:name="1023"/>
      <w:bookmarkEnd w:id="4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1024"/>
      <w:bookmarkEnd w:id="5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2.4.  Сохранить  место  за  Потребителем  (в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  <w:bookmarkStart w:id="6" w:name="1025"/>
      <w:bookmarkEnd w:id="6"/>
    </w:p>
    <w:p w:rsidR="00026CDE" w:rsidRDefault="00772FAB" w:rsidP="00026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2.5. Уведомить Заказчика о нецелесообразности  оказания  Потребителю образовательных услуг в объеме,  предусмотренном  приложением   настоящего договора,   вследствие   его   индивидуальных   особенностей, делающих невозможным или педагогически нецелесообразным оказание данных услуг</w:t>
      </w:r>
    </w:p>
    <w:p w:rsidR="00772FAB" w:rsidRPr="00026CDE" w:rsidRDefault="00772FAB" w:rsidP="00026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Обязанности Заказчика</w:t>
      </w:r>
    </w:p>
    <w:p w:rsidR="00772FAB" w:rsidRPr="00772FAB" w:rsidRDefault="00772FAB" w:rsidP="00772F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3.1. Своевременно вносить плату за предоставленные услуги, указанные в приложении настоящего договора.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1032"/>
      <w:bookmarkEnd w:id="7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3.2. Предоставлять  необходимые документы при зачислении Потребителя в группу платных услуг.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1033"/>
      <w:bookmarkEnd w:id="8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3.3. Незамедлительно сообщать Исполнителю об  изменении контактного телефона и места жительства.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1034"/>
      <w:bookmarkEnd w:id="9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3.4. Извещать    Исполнителя  об  уважительных  причинах отсутствия Потребителя на занятиях.</w:t>
      </w:r>
      <w:bookmarkStart w:id="10" w:name="1035"/>
      <w:bookmarkEnd w:id="10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  <w:bookmarkStart w:id="11" w:name="1036"/>
      <w:bookmarkEnd w:id="11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3.6. Проявлять уважение к педагогам,  администрации  и  техническому персоналу Исполнителя.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1037"/>
      <w:bookmarkEnd w:id="12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1038"/>
      <w:bookmarkStart w:id="14" w:name="1039"/>
      <w:bookmarkEnd w:id="13"/>
      <w:bookmarkEnd w:id="14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3.8.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  <w:bookmarkStart w:id="15" w:name="10310"/>
      <w:bookmarkEnd w:id="15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3.9. Обеспечить посещение Потребителем занятий  согласно   расписанию.</w:t>
      </w:r>
    </w:p>
    <w:p w:rsidR="00772FAB" w:rsidRPr="00772FAB" w:rsidRDefault="00772FAB" w:rsidP="00026CDE">
      <w:pPr>
        <w:shd w:val="clear" w:color="auto" w:fill="FFFFFF"/>
        <w:tabs>
          <w:tab w:val="left" w:pos="78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1004"/>
      <w:bookmarkStart w:id="17" w:name="1005"/>
      <w:bookmarkEnd w:id="16"/>
      <w:bookmarkEnd w:id="17"/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Права Исполнителя, Заказчика, Потребителя</w:t>
      </w:r>
      <w:bookmarkStart w:id="18" w:name="1051"/>
      <w:bookmarkEnd w:id="18"/>
    </w:p>
    <w:p w:rsidR="00772FAB" w:rsidRPr="00772FAB" w:rsidRDefault="00772FAB" w:rsidP="00772F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 Исполнитель  вправе  отказать  Заказчику   и     Потребителю в заключени</w:t>
      </w:r>
      <w:r w:rsidR="00FC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9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 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  <w:bookmarkStart w:id="19" w:name="1052"/>
      <w:bookmarkEnd w:id="19"/>
    </w:p>
    <w:p w:rsidR="00772FAB" w:rsidRPr="00772FAB" w:rsidRDefault="00772FAB" w:rsidP="00772F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4.2.  Заказчик  вправе  требовать  от   Исполнителя   предоставления информации: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- по  вопросам,  касающимся  организации  и  обеспечения   надлежащего исполнения  услуг,  предусмотренных  приложением  настоящего   договора, образовательной деятельности Исполнителя и перспектив ее развития;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- об успеваемости,  отношении  Потребителя  к  занятиям   и его способностях в отношении обучения по отдельным предметам учебного плана.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4.3.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1053"/>
      <w:bookmarkEnd w:id="20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4.4. Потребитель вправе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  <w:bookmarkStart w:id="21" w:name="1006"/>
      <w:bookmarkEnd w:id="21"/>
    </w:p>
    <w:p w:rsidR="00772FAB" w:rsidRPr="00040969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Оплата услуг</w:t>
      </w:r>
      <w:bookmarkStart w:id="22" w:name="1061"/>
      <w:bookmarkEnd w:id="22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Заказчик оплачивает услуги в рублях, указанные в приложении  настоящего договора,   в сумме 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</w:t>
      </w:r>
      <w:r w:rsid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ежемесячно.</w:t>
      </w:r>
    </w:p>
    <w:p w:rsidR="002779BA" w:rsidRDefault="00772FAB" w:rsidP="002779BA">
      <w:pPr>
        <w:shd w:val="clear" w:color="auto" w:fill="FFFFFF"/>
        <w:spacing w:after="0" w:line="240" w:lineRule="auto"/>
        <w:jc w:val="both"/>
        <w:rPr>
          <w:color w:val="323232"/>
          <w:sz w:val="28"/>
          <w:szCs w:val="28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Оплата производится не позднее 10 числа текущего месяца в безналичном порядке на счет образовательного учреждения, </w:t>
      </w:r>
      <w:r w:rsidR="002779BA" w:rsidRPr="00894587">
        <w:rPr>
          <w:rFonts w:ascii="Times New Roman" w:hAnsi="Times New Roman" w:cs="Times New Roman"/>
          <w:sz w:val="24"/>
          <w:szCs w:val="24"/>
        </w:rPr>
        <w:t>Отделение Тюмень г.Тюмень</w:t>
      </w:r>
      <w:r w:rsidR="002779BA" w:rsidRPr="00894587">
        <w:rPr>
          <w:sz w:val="28"/>
          <w:szCs w:val="28"/>
        </w:rPr>
        <w:t>.</w:t>
      </w:r>
    </w:p>
    <w:p w:rsidR="00772FAB" w:rsidRPr="00772FAB" w:rsidRDefault="00772FAB" w:rsidP="0027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Оплата услуг удостоверяется предъявлением документа подтверждающего оплату.</w:t>
      </w:r>
    </w:p>
    <w:p w:rsidR="00772FAB" w:rsidRPr="00772FAB" w:rsidRDefault="00772FAB" w:rsidP="002779BA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1064"/>
      <w:bookmarkEnd w:id="23"/>
      <w:r w:rsidRPr="00772F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772FAB">
        <w:rPr>
          <w:rFonts w:ascii="Times New Roman" w:hAnsi="Times New Roman"/>
          <w:color w:val="000000" w:themeColor="text1"/>
          <w:sz w:val="24"/>
          <w:szCs w:val="24"/>
        </w:rPr>
        <w:t>Если учебные часы совпадают с государственными праздниками Заказчик вправе требовать перерасчета уплаченных сумм.</w:t>
      </w:r>
    </w:p>
    <w:p w:rsidR="00772FAB" w:rsidRDefault="00772FAB" w:rsidP="00772FAB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/>
          <w:color w:val="000000" w:themeColor="text1"/>
          <w:sz w:val="24"/>
          <w:szCs w:val="24"/>
        </w:rPr>
        <w:t xml:space="preserve">5.4. Если Заказчик не произвел оплату за оказанные услуги в сроки указанные в пункте 5.2., Исполнитель имеет право не допустить потребителя к занятиям дополнительных образовательных </w:t>
      </w:r>
      <w:r w:rsidRPr="00772F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услуг. </w:t>
      </w:r>
      <w:r w:rsidR="005B09A6">
        <w:rPr>
          <w:rFonts w:ascii="Times New Roman" w:hAnsi="Times New Roman"/>
          <w:color w:val="000000" w:themeColor="text1"/>
          <w:sz w:val="24"/>
          <w:szCs w:val="24"/>
        </w:rPr>
        <w:t xml:space="preserve">Оплата за оказание дополнительных платных образовательных услуг производится на основании табеля посещения. Если ребенок отсутствует оплата не взимается. </w:t>
      </w:r>
      <w:r w:rsidRPr="00772F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72FAB" w:rsidRPr="00772FAB" w:rsidRDefault="00772FAB" w:rsidP="00772FAB">
      <w:pPr>
        <w:pStyle w:val="1"/>
        <w:jc w:val="both"/>
        <w:rPr>
          <w:rFonts w:ascii="Times New Roman" w:hAnsi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4" w:name="1007"/>
      <w:bookmarkEnd w:id="24"/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Основания изменения и расторжения договора</w:t>
      </w:r>
      <w:bookmarkStart w:id="25" w:name="1071"/>
      <w:bookmarkEnd w:id="25"/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</w:t>
      </w:r>
      <w:bookmarkStart w:id="26" w:name="1072"/>
      <w:bookmarkEnd w:id="26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1073"/>
      <w:bookmarkEnd w:id="27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6.2. Настоящий договор, может быть, расторгнут по  соглашению  сторон. По  инициативе  одной  из  сторон  договор,  может  быть,     расторгнут по основаниям,  предусмотренным  действующим  законодательством   Российской Федерации.</w:t>
      </w:r>
      <w:bookmarkStart w:id="28" w:name="1074"/>
      <w:bookmarkEnd w:id="28"/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1075"/>
      <w:bookmarkStart w:id="30" w:name="1008"/>
      <w:bookmarkEnd w:id="29"/>
      <w:bookmarkEnd w:id="30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6.3. Договор считается расторгнутым со дня письменного уведомления Исполнителем или Заказчиком об отказе от исполнения договора.</w:t>
      </w:r>
    </w:p>
    <w:p w:rsidR="00772FAB" w:rsidRPr="00040969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Ответственность за неисполнение или ненадлежащее исполнение</w:t>
      </w:r>
    </w:p>
    <w:p w:rsidR="00772FAB" w:rsidRPr="00040969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обязательств по настоящему договору</w:t>
      </w:r>
      <w:bookmarkStart w:id="31" w:name="1081"/>
      <w:bookmarkEnd w:id="31"/>
    </w:p>
    <w:p w:rsid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0" w:anchor="block_1025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 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  </w:t>
      </w:r>
      <w:hyperlink r:id="rId11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защите   прав   потребителей,    на    условиях,       установленных этим законодательством.</w:t>
      </w:r>
      <w:bookmarkStart w:id="32" w:name="1009"/>
      <w:bookmarkEnd w:id="32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Срок действия договора и другие условия</w:t>
      </w:r>
    </w:p>
    <w:p w:rsidR="00772FAB" w:rsidRPr="00772FAB" w:rsidRDefault="00772FAB" w:rsidP="00772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1091"/>
      <w:bookmarkEnd w:id="33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8.1. Настоящий  договор  вступает  в  силу  со  дня  его  заключения сторонами и действует до "_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9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1092"/>
      <w:bookmarkEnd w:id="34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8.2.  Договор  составлен  в   двух   экземплярах,     имеющих равную юридическую силу.</w:t>
      </w:r>
      <w:bookmarkStart w:id="35" w:name="1010"/>
      <w:bookmarkEnd w:id="35"/>
    </w:p>
    <w:p w:rsidR="00772FAB" w:rsidRPr="00772FAB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72FAB" w:rsidRPr="00040969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69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772FAB" w:rsidRPr="00772FAB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772FAB" w:rsidRPr="00772FAB" w:rsidTr="00FF3CF7">
        <w:trPr>
          <w:trHeight w:val="3400"/>
        </w:trPr>
        <w:tc>
          <w:tcPr>
            <w:tcW w:w="5281" w:type="dxa"/>
          </w:tcPr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>Автономное дошкольное образовательное учреждение «Юргинский детский сад Юргинского муниципального района»</w:t>
            </w:r>
          </w:p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>Юридический адрес:</w:t>
            </w:r>
          </w:p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 xml:space="preserve">627250 Тюменская область Юргинский район с. Юргинское улица 25 Партсьезда дом 1 Контактные телефоны: 8-345-2-42-66 8-345-2-40-01 факс 2-38-68 эл. адрес: </w:t>
            </w:r>
            <w:r w:rsidRPr="00456595">
              <w:rPr>
                <w:sz w:val="24"/>
                <w:szCs w:val="24"/>
                <w:lang w:val="en-US"/>
              </w:rPr>
              <w:t>adou</w:t>
            </w:r>
            <w:r w:rsidRPr="00456595">
              <w:rPr>
                <w:sz w:val="24"/>
                <w:szCs w:val="24"/>
              </w:rPr>
              <w:t>-</w:t>
            </w:r>
            <w:r w:rsidRPr="00456595">
              <w:rPr>
                <w:sz w:val="24"/>
                <w:szCs w:val="24"/>
                <w:lang w:val="en-US"/>
              </w:rPr>
              <w:t>urga</w:t>
            </w:r>
            <w:r w:rsidRPr="00456595">
              <w:rPr>
                <w:sz w:val="24"/>
                <w:szCs w:val="24"/>
              </w:rPr>
              <w:t>@</w:t>
            </w:r>
            <w:r w:rsidRPr="00456595">
              <w:rPr>
                <w:sz w:val="24"/>
                <w:szCs w:val="24"/>
                <w:lang w:val="en-US"/>
              </w:rPr>
              <w:t>mail</w:t>
            </w:r>
            <w:r w:rsidRPr="00456595">
              <w:rPr>
                <w:sz w:val="24"/>
                <w:szCs w:val="24"/>
              </w:rPr>
              <w:t>.</w:t>
            </w:r>
            <w:r w:rsidRPr="00456595">
              <w:rPr>
                <w:sz w:val="24"/>
                <w:szCs w:val="24"/>
                <w:lang w:val="en-US"/>
              </w:rPr>
              <w:t>ru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ИНН 7227262282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КПП 722001001</w:t>
            </w:r>
          </w:p>
          <w:p w:rsidR="00456595" w:rsidRPr="00554909" w:rsidRDefault="00456595" w:rsidP="00456595">
            <w:pPr>
              <w:jc w:val="both"/>
              <w:rPr>
                <w:b/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БИК</w:t>
            </w:r>
            <w:r w:rsidR="00554909">
              <w:rPr>
                <w:color w:val="000080"/>
                <w:sz w:val="27"/>
                <w:szCs w:val="27"/>
              </w:rPr>
              <w:t xml:space="preserve"> </w:t>
            </w:r>
            <w:r w:rsidR="00554909" w:rsidRPr="00554909">
              <w:rPr>
                <w:rStyle w:val="a6"/>
                <w:b w:val="0"/>
                <w:sz w:val="24"/>
                <w:szCs w:val="24"/>
              </w:rPr>
              <w:t>047102001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554909">
              <w:rPr>
                <w:spacing w:val="-1"/>
                <w:sz w:val="24"/>
                <w:szCs w:val="24"/>
              </w:rPr>
              <w:t>Счет 40701810565773500003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9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Отделение Тюмень г.Тюмень 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4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Получатель: Администрация Юргинского муниципального района (АДОУ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9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«Юргинский детский сад Юргинского муниципального района) л\с ЛС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34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0000250005 ЮДСЮ)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ОГРН 1087220000120</w:t>
            </w:r>
          </w:p>
          <w:p w:rsidR="00772FAB" w:rsidRPr="00554909" w:rsidRDefault="00772FAB" w:rsidP="00772FAB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Подпись _____________</w:t>
            </w:r>
            <w:r w:rsidR="00456595" w:rsidRPr="00554909">
              <w:rPr>
                <w:sz w:val="24"/>
                <w:szCs w:val="24"/>
              </w:rPr>
              <w:t>Л.Н.Оцелюк</w:t>
            </w:r>
          </w:p>
          <w:p w:rsidR="001A03CF" w:rsidRPr="00554909" w:rsidRDefault="001A03CF" w:rsidP="00772FAB">
            <w:pPr>
              <w:jc w:val="both"/>
              <w:rPr>
                <w:sz w:val="24"/>
                <w:szCs w:val="24"/>
              </w:rPr>
            </w:pPr>
          </w:p>
          <w:p w:rsidR="00772FAB" w:rsidRPr="00554909" w:rsidRDefault="00772FAB" w:rsidP="00772FAB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М.П.</w:t>
            </w:r>
          </w:p>
          <w:p w:rsidR="00772FAB" w:rsidRPr="00772FAB" w:rsidRDefault="00772FAB" w:rsidP="00772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Родитель (законный представитель):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_________________________________________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_________________________________________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Адрес:___________________________________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Домашний тел._____________________________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Сотовый тел._____________________________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Место работы:_____________________________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Должность:_______________________________</w:t>
            </w:r>
            <w:r w:rsidRPr="00772FAB">
              <w:rPr>
                <w:sz w:val="24"/>
                <w:szCs w:val="24"/>
              </w:rPr>
              <w:br/>
              <w:t>Служебный тел. 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Подпись_______________</w:t>
            </w:r>
          </w:p>
        </w:tc>
      </w:tr>
    </w:tbl>
    <w:p w:rsidR="00772FAB" w:rsidRPr="00772FAB" w:rsidRDefault="00772FAB" w:rsidP="00772FAB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72FAB" w:rsidRPr="00040969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 xml:space="preserve">*Согласен на обработку персональных данных в порядке, установленном статьей 9 Федерального закона от 27.07.2006 №152-ФЗ </w:t>
      </w:r>
      <w:r w:rsidR="00040969" w:rsidRPr="0004096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 последними изменениями, внесенными Федеральным законом от 29.07.2017</w:t>
      </w:r>
    </w:p>
    <w:p w:rsidR="00772FAB" w:rsidRPr="00772FAB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«О персональных данных» __________________________.</w:t>
      </w:r>
    </w:p>
    <w:p w:rsidR="00772FAB" w:rsidRPr="00772FAB" w:rsidRDefault="00772FAB" w:rsidP="0077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(подпись родителя)</w:t>
      </w:r>
    </w:p>
    <w:p w:rsidR="00772FAB" w:rsidRPr="00772FAB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*2-ой экземпляр Договора получен лично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FAB">
        <w:rPr>
          <w:rFonts w:ascii="Times New Roman" w:hAnsi="Times New Roman" w:cs="Times New Roman"/>
          <w:sz w:val="24"/>
          <w:szCs w:val="24"/>
        </w:rPr>
        <w:t xml:space="preserve"> «_____» ________20___г.</w:t>
      </w:r>
    </w:p>
    <w:p w:rsidR="00772FAB" w:rsidRPr="00772FAB" w:rsidRDefault="00772FAB" w:rsidP="007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lastRenderedPageBreak/>
        <w:t xml:space="preserve">  (подпись родителя)</w:t>
      </w:r>
    </w:p>
    <w:p w:rsidR="00772FAB" w:rsidRPr="00772FAB" w:rsidRDefault="00772FAB" w:rsidP="00772FA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54909" w:rsidRDefault="00554909" w:rsidP="00772FA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54909" w:rsidSect="00772FAB">
          <w:pgSz w:w="11906" w:h="16838"/>
          <w:pgMar w:top="737" w:right="680" w:bottom="737" w:left="737" w:header="709" w:footer="709" w:gutter="0"/>
          <w:cols w:space="708"/>
          <w:docGrid w:linePitch="360"/>
        </w:sectPr>
      </w:pPr>
    </w:p>
    <w:p w:rsidR="007F64BF" w:rsidRDefault="00FD3320" w:rsidP="00FD3320">
      <w:pPr>
        <w:shd w:val="clear" w:color="auto" w:fill="FFFFFF"/>
        <w:tabs>
          <w:tab w:val="left" w:pos="11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</w:r>
      <w:r w:rsidR="001A03CF">
        <w:tab/>
      </w:r>
      <w:r w:rsidR="001A03CF" w:rsidRPr="001A03CF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 w:rsidR="00F13F93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tbl>
      <w:tblPr>
        <w:tblpPr w:leftFromText="180" w:rightFromText="180" w:vertAnchor="page" w:horzAnchor="margin" w:tblpY="174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124"/>
        <w:gridCol w:w="2268"/>
        <w:gridCol w:w="2412"/>
        <w:gridCol w:w="2124"/>
        <w:gridCol w:w="1773"/>
        <w:gridCol w:w="1479"/>
        <w:gridCol w:w="1451"/>
        <w:gridCol w:w="735"/>
        <w:gridCol w:w="913"/>
      </w:tblGrid>
      <w:tr w:rsidR="001F656B" w:rsidRPr="00772FAB" w:rsidTr="001F656B">
        <w:tc>
          <w:tcPr>
            <w:tcW w:w="115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Платной 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5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1F656B" w:rsidRPr="00772FAB" w:rsidRDefault="008B73AD" w:rsidP="008B73AD">
            <w:pPr>
              <w:tabs>
                <w:tab w:val="center" w:pos="1059"/>
                <w:tab w:val="righ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656B" w:rsidRPr="00772FAB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1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1F656B" w:rsidRPr="00772FAB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(оказания) услуг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(индивидуальная,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групповая)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1F656B" w:rsidRPr="00554909" w:rsidRDefault="001F656B" w:rsidP="001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Срок освоения образовательной программы на момент подписания</w:t>
            </w:r>
          </w:p>
          <w:p w:rsidR="001F656B" w:rsidRPr="00554909" w:rsidRDefault="001F656B" w:rsidP="001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Договора </w:t>
            </w:r>
          </w:p>
          <w:p w:rsidR="001F656B" w:rsidRPr="00772FAB" w:rsidRDefault="001F656B" w:rsidP="008B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(продолжительность обучения)</w:t>
            </w:r>
          </w:p>
        </w:tc>
        <w:tc>
          <w:tcPr>
            <w:tcW w:w="937" w:type="pct"/>
            <w:gridSpan w:val="2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7" w:type="pct"/>
            <w:gridSpan w:val="2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Стоимость услуги                 (в рублях)</w:t>
            </w:r>
          </w:p>
        </w:tc>
      </w:tr>
      <w:tr w:rsidR="001F656B" w:rsidRPr="00772FAB" w:rsidTr="00026CDE">
        <w:trPr>
          <w:trHeight w:val="1516"/>
        </w:trPr>
        <w:tc>
          <w:tcPr>
            <w:tcW w:w="115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464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B73AD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656B" w:rsidRPr="008B73AD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292" w:type="pct"/>
            <w:shd w:val="clear" w:color="auto" w:fill="FFFFFF"/>
          </w:tcPr>
          <w:p w:rsidR="001F656B" w:rsidRPr="00772FAB" w:rsidRDefault="008B73AD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1F656B" w:rsidRPr="00772FAB" w:rsidTr="001F656B">
        <w:tc>
          <w:tcPr>
            <w:tcW w:w="115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B5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09" w:rsidRDefault="00554909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20" w:rsidRDefault="00FD3320" w:rsidP="00FD3320">
      <w:pPr>
        <w:tabs>
          <w:tab w:val="left" w:pos="1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3CF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FD3320" w:rsidRPr="001F656B" w:rsidRDefault="00FD3320" w:rsidP="00FD3320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6B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2"/>
        <w:tblW w:w="0" w:type="auto"/>
        <w:tblLook w:val="04A0"/>
      </w:tblPr>
      <w:tblGrid>
        <w:gridCol w:w="4480"/>
        <w:gridCol w:w="1624"/>
        <w:gridCol w:w="1743"/>
        <w:gridCol w:w="1703"/>
        <w:gridCol w:w="1724"/>
        <w:gridCol w:w="2172"/>
      </w:tblGrid>
      <w:tr w:rsidR="00FD3320" w:rsidTr="00FD3320">
        <w:tc>
          <w:tcPr>
            <w:tcW w:w="4480" w:type="dxa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Наименование</w:t>
            </w:r>
          </w:p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1624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3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24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72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пятница</w:t>
            </w:r>
          </w:p>
        </w:tc>
      </w:tr>
      <w:tr w:rsidR="00FD3320" w:rsidTr="00FD3320">
        <w:tc>
          <w:tcPr>
            <w:tcW w:w="4480" w:type="dxa"/>
          </w:tcPr>
          <w:p w:rsidR="00FD3320" w:rsidRPr="00FD3320" w:rsidRDefault="00FD3320" w:rsidP="00FD3320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D3320" w:rsidRDefault="00FD3320" w:rsidP="0063367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FD3320" w:rsidRDefault="00FD3320" w:rsidP="008945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D3320" w:rsidRDefault="00FD3320" w:rsidP="008945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FD3320" w:rsidRDefault="00FD3320" w:rsidP="00FD3320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FD3320" w:rsidRDefault="00FD3320" w:rsidP="00FD3320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656B" w:rsidSect="00FD3320">
      <w:pgSz w:w="16838" w:h="11906" w:orient="landscape"/>
      <w:pgMar w:top="68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6E" w:rsidRDefault="00E6706E" w:rsidP="00AF5856">
      <w:pPr>
        <w:spacing w:after="0" w:line="240" w:lineRule="auto"/>
      </w:pPr>
      <w:r>
        <w:separator/>
      </w:r>
    </w:p>
  </w:endnote>
  <w:endnote w:type="continuationSeparator" w:id="1">
    <w:p w:rsidR="00E6706E" w:rsidRDefault="00E6706E" w:rsidP="00A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6E" w:rsidRDefault="00E6706E" w:rsidP="00AF5856">
      <w:pPr>
        <w:spacing w:after="0" w:line="240" w:lineRule="auto"/>
      </w:pPr>
      <w:r>
        <w:separator/>
      </w:r>
    </w:p>
  </w:footnote>
  <w:footnote w:type="continuationSeparator" w:id="1">
    <w:p w:rsidR="00E6706E" w:rsidRDefault="00E6706E" w:rsidP="00AF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5C"/>
    <w:multiLevelType w:val="multilevel"/>
    <w:tmpl w:val="199A8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FAB"/>
    <w:rsid w:val="000014F7"/>
    <w:rsid w:val="00026CDE"/>
    <w:rsid w:val="00040969"/>
    <w:rsid w:val="000638C2"/>
    <w:rsid w:val="000C4DE8"/>
    <w:rsid w:val="00114CDA"/>
    <w:rsid w:val="001263FE"/>
    <w:rsid w:val="001A03CF"/>
    <w:rsid w:val="001F656B"/>
    <w:rsid w:val="00227B6D"/>
    <w:rsid w:val="00262B72"/>
    <w:rsid w:val="002779BA"/>
    <w:rsid w:val="002A0B10"/>
    <w:rsid w:val="003A36D6"/>
    <w:rsid w:val="003E1BD4"/>
    <w:rsid w:val="00432A3E"/>
    <w:rsid w:val="00456595"/>
    <w:rsid w:val="004A4196"/>
    <w:rsid w:val="004A5488"/>
    <w:rsid w:val="004D239F"/>
    <w:rsid w:val="00554909"/>
    <w:rsid w:val="0055721E"/>
    <w:rsid w:val="00570378"/>
    <w:rsid w:val="005B09A6"/>
    <w:rsid w:val="005C4865"/>
    <w:rsid w:val="005C50CA"/>
    <w:rsid w:val="0063367F"/>
    <w:rsid w:val="00740257"/>
    <w:rsid w:val="00760E91"/>
    <w:rsid w:val="00772FAB"/>
    <w:rsid w:val="007A1025"/>
    <w:rsid w:val="007F64BF"/>
    <w:rsid w:val="008440CC"/>
    <w:rsid w:val="00894587"/>
    <w:rsid w:val="008B17AA"/>
    <w:rsid w:val="008B73AD"/>
    <w:rsid w:val="009140DE"/>
    <w:rsid w:val="00950EF0"/>
    <w:rsid w:val="00993F75"/>
    <w:rsid w:val="009E1ECB"/>
    <w:rsid w:val="009E2F1C"/>
    <w:rsid w:val="00A705B7"/>
    <w:rsid w:val="00A93DE9"/>
    <w:rsid w:val="00AF5856"/>
    <w:rsid w:val="00B15AD5"/>
    <w:rsid w:val="00B52DB2"/>
    <w:rsid w:val="00CA05B3"/>
    <w:rsid w:val="00D90B03"/>
    <w:rsid w:val="00E6706E"/>
    <w:rsid w:val="00E907B9"/>
    <w:rsid w:val="00F13F93"/>
    <w:rsid w:val="00F2726D"/>
    <w:rsid w:val="00FC6964"/>
    <w:rsid w:val="00FD3320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7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72F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72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490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856"/>
  </w:style>
  <w:style w:type="paragraph" w:styleId="a9">
    <w:name w:val="footer"/>
    <w:basedOn w:val="a"/>
    <w:link w:val="aa"/>
    <w:uiPriority w:val="99"/>
    <w:semiHidden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7D99-0B8E-4CD5-B66A-AAC08FE9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2</cp:revision>
  <cp:lastPrinted>2018-01-12T09:57:00Z</cp:lastPrinted>
  <dcterms:created xsi:type="dcterms:W3CDTF">2018-02-19T07:10:00Z</dcterms:created>
  <dcterms:modified xsi:type="dcterms:W3CDTF">2018-02-19T07:10:00Z</dcterms:modified>
</cp:coreProperties>
</file>