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59" w:dyaOrig="1244">
          <v:rect xmlns:o="urn:schemas-microsoft-com:office:office" xmlns:v="urn:schemas-microsoft-com:vml" id="rectole0000000000" style="width:47.950000pt;height:6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4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4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4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40"/>
          <w:position w:val="0"/>
          <w:sz w:val="32"/>
          <w:shd w:fill="auto" w:val="clear"/>
        </w:rPr>
        <w:t xml:space="preserve">ЮРГИНСКОГО МУНИЦИПАЛЬНОГО РАЙОНА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4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40"/>
          <w:position w:val="0"/>
          <w:sz w:val="32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6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60"/>
          <w:position w:val="0"/>
          <w:sz w:val="32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496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17.02.2020</w:t>
            </w:r>
          </w:p>
        </w:tc>
        <w:tc>
          <w:tcPr>
            <w:tcW w:w="4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№ 31-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од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с. Юргинское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 закреплении муниципальных образовательных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организаций, осуществляющих образовательную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деятельность по реализации образовательных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программ дошкольного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за конкретными территориями Юргинского района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соответствии с пунктом 6 части 1 статьи 9 Федерального закона от 29.12.2012 № 273-ФЗ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образовании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 пунктом 6 приказа Минобрнауки России от 08.04.2014 N 293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утверждении Порядка приема на обучение по образовательным программам дошкольного образования"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Закрепить муниципальные образовательные организации, осуществляющих образовательную деятельность по реализации образовательных программ дошкольного образования за конкретными территориями Юргинского района, согласно приложению 1.  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Методисту А.С. Ермаковой разместить настоящий приказ на официальном сайте отдела образования администрации Юргинского муниципального района.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Директорам образовательных организаций МАОУ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Юргинская СОШ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Т.Б. Братенковой, МАОУ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Северо-Плетневская СОШ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И.А. Зыряновой, АДОУ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Юргинский детский сад ЮМР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Л.Н. Оцелюк разместить настоящий приказ на информационных стендах и на официальных сайтах образовательных организации.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Контроль исполнения данного приказа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Начальник</w:t>
        <w:tab/>
        <w:tab/>
        <w:tab/>
        <w:t xml:space="preserve">         </w:t>
        <w:tab/>
        <w:t xml:space="preserve">   </w:t>
        <w:tab/>
        <w:t xml:space="preserve">                                                    Л.Г. Аксенова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 приказом ознакомлена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методист                                                                                             А.С. Ермакова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 приказу отдела образования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Администрации Юргинского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муниципального района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от 17.02.2020 № 31-од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Сведения о закреплении организации, осуществляющих образовательную деятельность по реализации образовательных программ дошкольного образования за конкретными территориями Юргинского района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645"/>
        <w:gridCol w:w="1890"/>
        <w:gridCol w:w="2490"/>
        <w:gridCol w:w="2070"/>
        <w:gridCol w:w="2550"/>
      </w:tblGrid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муниципального образования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муниципального учреждения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образовательного учреждения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6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Закрепленная территория (улицы, дома)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Агарак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Отделение дошкольного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Агаракский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Северо-Плетнёвская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627264,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Агарак.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Малахова, 48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1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Агарак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Мира,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Малахова,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Молодёжная,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Старцева,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Береговая,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Восточная.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Сергеево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Революции.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Бушуево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Структурное подразделение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Бушуевский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627268,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 с. Бушуево,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 3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Бушуево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Молодежная,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Чапаева,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Ворошилова,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Береговая,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Ленина.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Володино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Структурное подразделение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Володинский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627259,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обл., Юргинский район, с. Володино, ул. Молодёжная  д.13,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Володино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Дерябина,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Октябрьская,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Гагарина,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Кирова,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Молодёжная,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Мира,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Свердлова,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Маркелова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Чапаева,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Первомайская,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Старикова. 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Зоново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Структурное подразделение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Зоновский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627258,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 д. Синьга,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30 лет Победы, 12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Зоново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 Ленина,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Чапаева,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Набережная.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Синьга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ул.30 лет Победы,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Братьев Тюленевых,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Российская.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Барсуки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Лесная.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Лабино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Отделение дошкольного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Лабинский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Северо-Плетневская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627262,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Лабино,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9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Лабино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Тюменская,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Гагарина,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Новая,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Батурина.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Чуманова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Трошина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Центральная.</w:t>
            </w:r>
          </w:p>
        </w:tc>
      </w:tr>
      <w:tr>
        <w:trPr>
          <w:trHeight w:val="4380" w:hRule="auto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Лесное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Отделение дошкольного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Лесновский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627270,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 с. Лесное,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11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б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Лесное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Кишинёвская,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Республики,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Первомайская,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22 съезда,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Лесная,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Вокзальная,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Набережная,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Мира,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1 гаражный,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2 гаражный,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Суворовский,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Московский,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Советский,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Тюменский,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Маяковский.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деревня Бучиха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Северо-Плетнево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Северо-Плетневский детский сад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Солнышко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Юргинского муниципального района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филиал 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Северо-Плетневская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627264,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Северо-Плетнево,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28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Северо-Плетнево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Молодежная,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Новая,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Шароновой,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Сергеева,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Басова,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Гагарина,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Зои Космодемьянской,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Подкорытова,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Набережная,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Строителей.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Соколова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Дениса Бобова,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Школьная.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Одина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Молодежная.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Бельховка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Центральная,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Новая.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Андреева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Андреевская.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Субботина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Субботинская.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Новый Тап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Отделение дошкольного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Новотаповский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Северо-Плетневская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627240,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Юргинский район, с. Новый Тап,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Лермантова, 17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Новый Тап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Центральная,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Школьная,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Северная,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Космонавтов,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Клубная,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Матросова,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Студентов,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Первомайская,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Сибирская,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Южно-Сибирская,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 Лесной,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Южная,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Строительная,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 Синявинский,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Пушкина,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Комсомольская,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Октябрьская,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Маяковского,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Пионерская,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Чапаева,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Лермонтова,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Железнодорожная 2-я,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Новая.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Даманская,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Свердлова,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Калинина,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22 Партсъезда,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Гагарина,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Мира,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Пролетарская.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Железнодорожная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9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</w:tc>
        <w:tc>
          <w:tcPr>
            <w:tcW w:w="249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Юргинский детский сад Юргинского муниципального района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627250,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25 Партсъезда, 1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М. Горького,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ул. Гагарина,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Мелиораторов,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Фёдорова,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 25 Партсъезда,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Советская,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Юбилейная,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Привокзальная,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Северная,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Механизаторская, ул. Новая,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Чапаева,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Декабристов,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Мира,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Комарова,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60 лет Октября,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40 лет Победы,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Восточная.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Н-Деревня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627250,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75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Центральная,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 (с дома №1 - № 143),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Школьный,  ул.  Октябрьская,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Российская,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Свободы,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 Я.И. Коровина,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А. Невского,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Карпатская,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Калинина,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Жукова,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Королёва,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30 лет ВЛКСМ,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Уральская,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Сибирский  ул. Менделеева,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Березовая.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627250,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 Дружбы,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переулок Дружбы,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Молодежная,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Батурина,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Космонавтов,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Кузнецова,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Зеленая,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Южная,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 с № дома 144  по № дома 190, ул. Набережная,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Зеленая,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Республики,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Строителей,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Менделеева,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микрорайон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Нива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Шоссейная.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Заворуево,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Заозерная,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Чурина. 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627250,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область,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д. Палецкая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Колхозная, 42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Палецкая,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Юргинское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Лесная,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Полевая,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Береговая,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Солнечная,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Пушкина,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Первомайская,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Боровая</w:t>
            </w:r>
          </w:p>
        </w:tc>
      </w:tr>
      <w:tr>
        <w:trPr>
          <w:trHeight w:val="1" w:hRule="atLeast"/>
          <w:jc w:val="left"/>
        </w:trPr>
        <w:tc>
          <w:tcPr>
            <w:tcW w:w="64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8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Шипаково</w:t>
            </w:r>
          </w:p>
        </w:tc>
        <w:tc>
          <w:tcPr>
            <w:tcW w:w="24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Отделение дошкольного образования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Шипаковский детский сад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Северо-Плетневская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627261,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Тюменская обл. Юргинский район,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с. Шипаково,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 ,65</w:t>
            </w:r>
          </w:p>
        </w:tc>
        <w:tc>
          <w:tcPr>
            <w:tcW w:w="25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Шипаково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Ленина,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Заречная.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Некрасово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Октябрьская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Комарова.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д. Дегтярева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Блюхера,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ул. Первомайская.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